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3BB" w:rsidRPr="00625983" w:rsidRDefault="005633BB" w:rsidP="00625983">
      <w:pPr>
        <w:jc w:val="right"/>
        <w:rPr>
          <w:rFonts w:ascii="Times New Roman" w:hAnsi="Times New Roman"/>
        </w:rPr>
      </w:pPr>
      <w:r w:rsidRPr="00795529">
        <w:rPr>
          <w:rFonts w:ascii="Times New Roman" w:hAnsi="Times New Roman"/>
        </w:rPr>
        <w:t xml:space="preserve">Brodnica, </w:t>
      </w:r>
      <w:r w:rsidRPr="00671118">
        <w:rPr>
          <w:rFonts w:ascii="Times New Roman" w:hAnsi="Times New Roman"/>
          <w:color w:val="0D0D0D" w:themeColor="text1" w:themeTint="F2"/>
        </w:rPr>
        <w:t xml:space="preserve">dnia </w:t>
      </w:r>
      <w:r w:rsidR="00366AC8">
        <w:rPr>
          <w:rFonts w:ascii="Times New Roman" w:hAnsi="Times New Roman"/>
          <w:color w:val="0D0D0D" w:themeColor="text1" w:themeTint="F2"/>
        </w:rPr>
        <w:t>28</w:t>
      </w:r>
      <w:r w:rsidR="00E64F20">
        <w:rPr>
          <w:rFonts w:ascii="Times New Roman" w:hAnsi="Times New Roman"/>
          <w:color w:val="0D0D0D" w:themeColor="text1" w:themeTint="F2"/>
        </w:rPr>
        <w:t xml:space="preserve"> marca</w:t>
      </w:r>
      <w:r w:rsidRPr="00671118">
        <w:rPr>
          <w:rFonts w:ascii="Times New Roman" w:hAnsi="Times New Roman"/>
          <w:color w:val="0D0D0D" w:themeColor="text1" w:themeTint="F2"/>
        </w:rPr>
        <w:t xml:space="preserve"> 202</w:t>
      </w:r>
      <w:r w:rsidR="00E64F20">
        <w:rPr>
          <w:rFonts w:ascii="Times New Roman" w:hAnsi="Times New Roman"/>
          <w:color w:val="0D0D0D" w:themeColor="text1" w:themeTint="F2"/>
        </w:rPr>
        <w:t>4</w:t>
      </w:r>
      <w:r w:rsidRPr="00795529">
        <w:rPr>
          <w:rFonts w:ascii="Times New Roman" w:hAnsi="Times New Roman"/>
        </w:rPr>
        <w:t xml:space="preserve"> r.</w:t>
      </w:r>
    </w:p>
    <w:p w:rsidR="005633BB" w:rsidRPr="00795529" w:rsidRDefault="005633BB" w:rsidP="005633BB">
      <w:pPr>
        <w:spacing w:after="0"/>
        <w:jc w:val="both"/>
        <w:rPr>
          <w:rFonts w:ascii="Times New Roman" w:hAnsi="Times New Roman"/>
          <w:b/>
          <w:bCs/>
        </w:rPr>
      </w:pPr>
    </w:p>
    <w:p w:rsidR="005633BB" w:rsidRPr="00795529" w:rsidRDefault="005633BB" w:rsidP="005633BB">
      <w:pPr>
        <w:spacing w:after="0"/>
        <w:jc w:val="both"/>
        <w:rPr>
          <w:rFonts w:ascii="Times New Roman" w:hAnsi="Times New Roman"/>
        </w:rPr>
      </w:pPr>
      <w:r w:rsidRPr="00795529">
        <w:rPr>
          <w:rFonts w:ascii="Times New Roman" w:hAnsi="Times New Roman"/>
          <w:b/>
          <w:bCs/>
        </w:rPr>
        <w:t>Zamawiający:</w:t>
      </w:r>
    </w:p>
    <w:p w:rsidR="005633BB" w:rsidRPr="00EF5E61" w:rsidRDefault="005633BB" w:rsidP="005633BB">
      <w:pPr>
        <w:spacing w:after="0"/>
        <w:jc w:val="both"/>
        <w:rPr>
          <w:rFonts w:ascii="Times New Roman" w:hAnsi="Times New Roman"/>
        </w:rPr>
      </w:pPr>
      <w:r w:rsidRPr="00EF5E61">
        <w:rPr>
          <w:rFonts w:ascii="Times New Roman" w:hAnsi="Times New Roman"/>
        </w:rPr>
        <w:t>Miejski Ośrodek Pomocy Społecznej w Brodnicy</w:t>
      </w:r>
    </w:p>
    <w:p w:rsidR="005633BB" w:rsidRPr="00EF5E61" w:rsidRDefault="005633BB" w:rsidP="005633BB">
      <w:pPr>
        <w:spacing w:after="0"/>
        <w:jc w:val="both"/>
        <w:rPr>
          <w:rFonts w:ascii="Times New Roman" w:hAnsi="Times New Roman"/>
        </w:rPr>
      </w:pPr>
      <w:r w:rsidRPr="00EF5E61">
        <w:rPr>
          <w:rFonts w:ascii="Times New Roman" w:hAnsi="Times New Roman"/>
        </w:rPr>
        <w:t>ul. Ustronie 2b</w:t>
      </w:r>
    </w:p>
    <w:p w:rsidR="005633BB" w:rsidRPr="00EF5E61" w:rsidRDefault="005633BB" w:rsidP="005633BB">
      <w:pPr>
        <w:spacing w:after="0"/>
        <w:jc w:val="both"/>
        <w:rPr>
          <w:rFonts w:ascii="Times New Roman" w:hAnsi="Times New Roman"/>
        </w:rPr>
      </w:pPr>
      <w:r w:rsidRPr="00EF5E61">
        <w:rPr>
          <w:rFonts w:ascii="Times New Roman" w:hAnsi="Times New Roman"/>
        </w:rPr>
        <w:t>87-300 Brodnica</w:t>
      </w:r>
    </w:p>
    <w:p w:rsidR="005633BB" w:rsidRPr="00EF5E61" w:rsidRDefault="005633BB" w:rsidP="005633BB">
      <w:pPr>
        <w:spacing w:after="0"/>
        <w:jc w:val="both"/>
        <w:rPr>
          <w:rFonts w:ascii="Times New Roman" w:hAnsi="Times New Roman"/>
        </w:rPr>
      </w:pPr>
      <w:r w:rsidRPr="00EF5E61">
        <w:rPr>
          <w:rFonts w:ascii="Times New Roman" w:hAnsi="Times New Roman"/>
        </w:rPr>
        <w:t>tel.</w:t>
      </w:r>
      <w:r w:rsidR="00EF5E61" w:rsidRPr="00EF5E61">
        <w:rPr>
          <w:rFonts w:ascii="Times New Roman" w:hAnsi="Times New Roman"/>
        </w:rPr>
        <w:t xml:space="preserve"> </w:t>
      </w:r>
      <w:r w:rsidRPr="00EF5E61">
        <w:rPr>
          <w:rFonts w:ascii="Times New Roman" w:hAnsi="Times New Roman"/>
        </w:rPr>
        <w:t>56 49 849 33</w:t>
      </w:r>
      <w:r w:rsidR="00EF5E61" w:rsidRPr="00EF5E61">
        <w:rPr>
          <w:rFonts w:ascii="Times New Roman" w:hAnsi="Times New Roman"/>
        </w:rPr>
        <w:t xml:space="preserve">, </w:t>
      </w:r>
      <w:r w:rsidR="00EF5E61" w:rsidRPr="00EF5E61">
        <w:rPr>
          <w:rFonts w:ascii="Times New Roman" w:eastAsia="Times New Roman" w:hAnsi="Times New Roman"/>
          <w:lang w:eastAsia="pl-PL"/>
        </w:rPr>
        <w:t>56 49 827 42</w:t>
      </w:r>
    </w:p>
    <w:p w:rsidR="005633BB" w:rsidRPr="00795529" w:rsidRDefault="005633BB" w:rsidP="005633BB">
      <w:pPr>
        <w:spacing w:after="0"/>
        <w:jc w:val="both"/>
        <w:rPr>
          <w:rFonts w:ascii="Times New Roman" w:hAnsi="Times New Roman"/>
          <w:b/>
          <w:bCs/>
        </w:rPr>
      </w:pPr>
      <w:r w:rsidRPr="00795529">
        <w:rPr>
          <w:rStyle w:val="Domylnaczcionkaakapitu1"/>
          <w:rFonts w:ascii="Times New Roman" w:hAnsi="Times New Roman"/>
        </w:rPr>
        <w:t xml:space="preserve">e-mail: </w:t>
      </w:r>
      <w:hyperlink r:id="rId8" w:history="1">
        <w:r w:rsidRPr="00795529">
          <w:rPr>
            <w:rStyle w:val="Hipercze"/>
            <w:rFonts w:ascii="Times New Roman" w:hAnsi="Times New Roman"/>
          </w:rPr>
          <w:t>zamowienia@mops.brodnica.pl</w:t>
        </w:r>
      </w:hyperlink>
    </w:p>
    <w:p w:rsidR="005633BB" w:rsidRDefault="005633BB" w:rsidP="00575E66">
      <w:pPr>
        <w:rPr>
          <w:rFonts w:ascii="Times New Roman" w:hAnsi="Times New Roman"/>
        </w:rPr>
      </w:pPr>
    </w:p>
    <w:p w:rsidR="00575E66" w:rsidRPr="00795529" w:rsidRDefault="00575E66" w:rsidP="00575E66">
      <w:pPr>
        <w:rPr>
          <w:rFonts w:ascii="Times New Roman" w:hAnsi="Times New Roman"/>
        </w:rPr>
      </w:pPr>
    </w:p>
    <w:p w:rsidR="005633BB" w:rsidRPr="00795529" w:rsidRDefault="005633BB" w:rsidP="00795529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95529">
        <w:rPr>
          <w:rFonts w:ascii="Times New Roman" w:hAnsi="Times New Roman"/>
          <w:b/>
          <w:bCs/>
        </w:rPr>
        <w:t>ZAPYTANIE OFERTOWE</w:t>
      </w:r>
    </w:p>
    <w:p w:rsidR="00D07890" w:rsidRDefault="00D07890" w:rsidP="00D0789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  <w:t>dot. realizacji</w:t>
      </w:r>
      <w:r w:rsidR="005633BB" w:rsidRPr="00795529"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  <w:t xml:space="preserve"> zamówienia publicznego,</w:t>
      </w:r>
      <w:r w:rsidR="005633BB" w:rsidRPr="00795529">
        <w:rPr>
          <w:rFonts w:ascii="Times New Roman" w:hAnsi="Times New Roman"/>
          <w:b/>
        </w:rPr>
        <w:t xml:space="preserve"> </w:t>
      </w:r>
      <w:r w:rsidR="00795529" w:rsidRPr="00795529">
        <w:rPr>
          <w:rFonts w:ascii="Times New Roman" w:hAnsi="Times New Roman"/>
          <w:b/>
        </w:rPr>
        <w:t xml:space="preserve">którego wartość nie przekracza kwoty wskazanej </w:t>
      </w:r>
    </w:p>
    <w:p w:rsidR="005633BB" w:rsidRPr="00795529" w:rsidRDefault="00795529" w:rsidP="00D0789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795529">
        <w:rPr>
          <w:rFonts w:ascii="Times New Roman" w:hAnsi="Times New Roman"/>
          <w:b/>
        </w:rPr>
        <w:t>w</w:t>
      </w:r>
      <w:r w:rsidR="00D07890">
        <w:rPr>
          <w:rFonts w:ascii="Times New Roman" w:hAnsi="Times New Roman"/>
          <w:b/>
        </w:rPr>
        <w:t> </w:t>
      </w:r>
      <w:r w:rsidRPr="00795529">
        <w:rPr>
          <w:rFonts w:ascii="Times New Roman" w:hAnsi="Times New Roman"/>
          <w:b/>
        </w:rPr>
        <w:t>art.</w:t>
      </w:r>
      <w:r w:rsidR="00D07890">
        <w:rPr>
          <w:rFonts w:ascii="Times New Roman" w:hAnsi="Times New Roman"/>
          <w:b/>
        </w:rPr>
        <w:t xml:space="preserve"> 2 </w:t>
      </w:r>
      <w:r w:rsidRPr="00795529">
        <w:rPr>
          <w:rFonts w:ascii="Times New Roman" w:hAnsi="Times New Roman"/>
          <w:b/>
        </w:rPr>
        <w:t>ust. 1 pkt 1 ustawy z dnia 11 września 2019 r. Prawo zamówień publicznych</w:t>
      </w:r>
    </w:p>
    <w:p w:rsidR="005633BB" w:rsidRPr="00795529" w:rsidRDefault="00D07890" w:rsidP="0079552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</w:rPr>
        <w:t>pn.</w:t>
      </w:r>
      <w:r w:rsidR="00795529" w:rsidRPr="00795529"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  <w:t xml:space="preserve"> „D</w:t>
      </w:r>
      <w:r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  <w:t xml:space="preserve">ostawa </w:t>
      </w:r>
      <w:r w:rsidR="003574FE"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  <w:t xml:space="preserve">środków czystości i </w:t>
      </w:r>
      <w:r w:rsidR="009712B8"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  <w:t xml:space="preserve">artykułów </w:t>
      </w:r>
      <w:r w:rsidR="00BE746B"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  <w:t>przemysłowych</w:t>
      </w:r>
      <w:r w:rsidR="00BE746B" w:rsidRPr="00795529"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  <w:t xml:space="preserve"> </w:t>
      </w:r>
      <w:r w:rsidR="005633BB" w:rsidRPr="00795529"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  <w:t>w roku 2024”</w:t>
      </w:r>
      <w:r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  <w:t>.</w:t>
      </w:r>
    </w:p>
    <w:p w:rsidR="00D07890" w:rsidRDefault="00D07890" w:rsidP="00D07890">
      <w:pPr>
        <w:spacing w:after="0" w:line="240" w:lineRule="auto"/>
        <w:jc w:val="both"/>
        <w:rPr>
          <w:b/>
          <w:bCs/>
        </w:rPr>
      </w:pPr>
    </w:p>
    <w:p w:rsidR="00D07890" w:rsidRDefault="00D07890" w:rsidP="00D07890">
      <w:pPr>
        <w:spacing w:after="0" w:line="240" w:lineRule="auto"/>
        <w:jc w:val="both"/>
        <w:rPr>
          <w:b/>
          <w:bCs/>
        </w:rPr>
      </w:pPr>
    </w:p>
    <w:p w:rsidR="00D07890" w:rsidRPr="002B7073" w:rsidRDefault="009C4376" w:rsidP="002B7073">
      <w:pPr>
        <w:spacing w:after="120" w:line="240" w:lineRule="auto"/>
        <w:jc w:val="both"/>
        <w:rPr>
          <w:rFonts w:ascii="Times New Roman" w:hAnsi="Times New Roman"/>
          <w:b/>
          <w:color w:val="0D0D0D" w:themeColor="text1" w:themeTint="F2"/>
        </w:rPr>
      </w:pPr>
      <w:r>
        <w:rPr>
          <w:rFonts w:ascii="Times New Roman" w:hAnsi="Times New Roman"/>
          <w:b/>
          <w:color w:val="0D0D0D" w:themeColor="text1" w:themeTint="F2"/>
        </w:rPr>
        <w:t xml:space="preserve">I </w:t>
      </w:r>
      <w:r w:rsidR="00D07890" w:rsidRPr="002B7073">
        <w:rPr>
          <w:rFonts w:ascii="Times New Roman" w:hAnsi="Times New Roman"/>
          <w:b/>
          <w:color w:val="0D0D0D" w:themeColor="text1" w:themeTint="F2"/>
        </w:rPr>
        <w:t>Przedmiot i warunki realizacji zamówienia:</w:t>
      </w:r>
    </w:p>
    <w:p w:rsidR="00CE559F" w:rsidRPr="00BE746B" w:rsidRDefault="00D07890" w:rsidP="00BE746B">
      <w:pPr>
        <w:pStyle w:val="Akapitzlist"/>
        <w:numPr>
          <w:ilvl w:val="0"/>
          <w:numId w:val="10"/>
        </w:numPr>
        <w:spacing w:after="120" w:line="240" w:lineRule="auto"/>
        <w:ind w:left="360"/>
        <w:jc w:val="both"/>
        <w:rPr>
          <w:rStyle w:val="Domylnaczcionkaakapitu1"/>
          <w:rFonts w:ascii="Times New Roman" w:hAnsi="Times New Roman"/>
        </w:rPr>
      </w:pPr>
      <w:r w:rsidRPr="00993283">
        <w:rPr>
          <w:rFonts w:ascii="Times New Roman" w:eastAsia="Times New Roman" w:hAnsi="Times New Roman"/>
        </w:rPr>
        <w:t xml:space="preserve">Dyrektor Miejskiego Ośrodka Pomocy Społecznej w Brodnicy zaprasza </w:t>
      </w:r>
      <w:r w:rsidR="002B7073" w:rsidRPr="00993283">
        <w:rPr>
          <w:rFonts w:ascii="Times New Roman" w:eastAsia="Times New Roman" w:hAnsi="Times New Roman"/>
        </w:rPr>
        <w:t xml:space="preserve">Wykonawców </w:t>
      </w:r>
      <w:r w:rsidRPr="00993283">
        <w:rPr>
          <w:rFonts w:ascii="Times New Roman" w:eastAsia="Times New Roman" w:hAnsi="Times New Roman"/>
        </w:rPr>
        <w:t xml:space="preserve">do </w:t>
      </w:r>
      <w:r w:rsidR="00575E66" w:rsidRPr="00993283">
        <w:rPr>
          <w:rFonts w:ascii="Times New Roman" w:hAnsi="Times New Roman"/>
          <w:color w:val="0D0D0D" w:themeColor="text1" w:themeTint="F2"/>
        </w:rPr>
        <w:t xml:space="preserve">złożenia oferty cenowej na realizację zamówienia publicznego </w:t>
      </w:r>
      <w:r w:rsidR="00575E66" w:rsidRPr="00993283">
        <w:rPr>
          <w:rFonts w:ascii="Times New Roman" w:hAnsi="Times New Roman"/>
          <w:bCs/>
          <w:color w:val="0D0D0D" w:themeColor="text1" w:themeTint="F2"/>
        </w:rPr>
        <w:t xml:space="preserve">w zakresie </w:t>
      </w:r>
      <w:r w:rsidR="002B7073" w:rsidRPr="00993283">
        <w:rPr>
          <w:rFonts w:ascii="Times New Roman" w:hAnsi="Times New Roman"/>
          <w:bCs/>
          <w:color w:val="0D0D0D" w:themeColor="text1" w:themeTint="F2"/>
        </w:rPr>
        <w:t xml:space="preserve">sukcesywnej </w:t>
      </w:r>
      <w:r w:rsidR="00575E66" w:rsidRPr="00993283">
        <w:rPr>
          <w:rStyle w:val="Domylnaczcionkaakapitu1"/>
          <w:rFonts w:ascii="Times New Roman" w:hAnsi="Times New Roman"/>
        </w:rPr>
        <w:t>sprzedaży i dostawy</w:t>
      </w:r>
      <w:r w:rsidR="002B7073" w:rsidRPr="00993283">
        <w:rPr>
          <w:rStyle w:val="Domylnaczcionkaakapitu1"/>
          <w:rFonts w:ascii="Times New Roman" w:hAnsi="Times New Roman"/>
        </w:rPr>
        <w:t xml:space="preserve"> w roku 2024</w:t>
      </w:r>
      <w:r w:rsidR="00075E89">
        <w:rPr>
          <w:rStyle w:val="Domylnaczcionkaakapitu1"/>
          <w:rFonts w:ascii="Times New Roman" w:hAnsi="Times New Roman"/>
        </w:rPr>
        <w:t>:</w:t>
      </w:r>
      <w:r w:rsidR="002B7073" w:rsidRPr="00993283">
        <w:rPr>
          <w:rStyle w:val="Domylnaczcionkaakapitu1"/>
          <w:rFonts w:ascii="Times New Roman" w:hAnsi="Times New Roman"/>
        </w:rPr>
        <w:t xml:space="preserve"> </w:t>
      </w:r>
      <w:r w:rsidR="003574FE" w:rsidRPr="00BE746B">
        <w:rPr>
          <w:rStyle w:val="Domylnaczcionkaakapitu1"/>
          <w:rFonts w:ascii="Times New Roman" w:hAnsi="Times New Roman"/>
        </w:rPr>
        <w:t>środków czystości</w:t>
      </w:r>
      <w:r w:rsidR="00BE746B" w:rsidRPr="00BE746B">
        <w:rPr>
          <w:rStyle w:val="Domylnaczcionkaakapitu1"/>
          <w:rFonts w:ascii="Times New Roman" w:hAnsi="Times New Roman"/>
        </w:rPr>
        <w:t xml:space="preserve"> i </w:t>
      </w:r>
      <w:r w:rsidR="003574FE" w:rsidRPr="00BE746B">
        <w:rPr>
          <w:rStyle w:val="Domylnaczcionkaakapitu1"/>
          <w:rFonts w:ascii="Times New Roman" w:hAnsi="Times New Roman"/>
        </w:rPr>
        <w:t>artykułów przemysłowych</w:t>
      </w:r>
      <w:r w:rsidR="009712B8" w:rsidRPr="00BE746B">
        <w:rPr>
          <w:rStyle w:val="Domylnaczcionkaakapitu1"/>
          <w:rFonts w:ascii="Times New Roman" w:hAnsi="Times New Roman"/>
        </w:rPr>
        <w:t xml:space="preserve"> do celów</w:t>
      </w:r>
      <w:r w:rsidR="002268CF" w:rsidRPr="00BE746B">
        <w:rPr>
          <w:rStyle w:val="Domylnaczcionkaakapitu1"/>
          <w:rFonts w:ascii="Times New Roman" w:hAnsi="Times New Roman"/>
        </w:rPr>
        <w:t>:</w:t>
      </w:r>
      <w:r w:rsidR="009712B8" w:rsidRPr="00BE746B">
        <w:rPr>
          <w:rStyle w:val="Domylnaczcionkaakapitu1"/>
          <w:rFonts w:ascii="Times New Roman" w:hAnsi="Times New Roman"/>
        </w:rPr>
        <w:t xml:space="preserve"> higieniczno-sanitarnych</w:t>
      </w:r>
      <w:r w:rsidR="00BE746B">
        <w:rPr>
          <w:rStyle w:val="Domylnaczcionkaakapitu1"/>
          <w:rFonts w:ascii="Times New Roman" w:hAnsi="Times New Roman"/>
        </w:rPr>
        <w:t>, BHP</w:t>
      </w:r>
      <w:r w:rsidR="009712B8" w:rsidRPr="00BE746B">
        <w:rPr>
          <w:rStyle w:val="Domylnaczcionkaakapitu1"/>
          <w:rFonts w:ascii="Times New Roman" w:hAnsi="Times New Roman"/>
        </w:rPr>
        <w:t xml:space="preserve"> oraz do </w:t>
      </w:r>
      <w:r w:rsidR="00075E89" w:rsidRPr="00BE746B">
        <w:rPr>
          <w:rStyle w:val="Domylnaczcionkaakapitu1"/>
          <w:rFonts w:ascii="Times New Roman" w:hAnsi="Times New Roman"/>
        </w:rPr>
        <w:t xml:space="preserve">utrzymania porządku </w:t>
      </w:r>
      <w:r w:rsidR="00CE559F" w:rsidRPr="00BE746B">
        <w:rPr>
          <w:rStyle w:val="Domylnaczcionkaakapitu1"/>
          <w:rFonts w:ascii="Times New Roman" w:hAnsi="Times New Roman"/>
        </w:rPr>
        <w:t>w obiektach Zamawiającego położonych po</w:t>
      </w:r>
      <w:r w:rsidR="007250F3">
        <w:rPr>
          <w:rStyle w:val="Domylnaczcionkaakapitu1"/>
          <w:rFonts w:ascii="Times New Roman" w:hAnsi="Times New Roman"/>
        </w:rPr>
        <w:t>d</w:t>
      </w:r>
      <w:r w:rsidR="00CE559F" w:rsidRPr="00BE746B">
        <w:rPr>
          <w:rStyle w:val="Domylnaczcionkaakapitu1"/>
          <w:rFonts w:ascii="Times New Roman" w:hAnsi="Times New Roman"/>
        </w:rPr>
        <w:t xml:space="preserve"> adresem:</w:t>
      </w:r>
    </w:p>
    <w:p w:rsidR="00CE559F" w:rsidRDefault="001D0364" w:rsidP="001D0364">
      <w:pPr>
        <w:pStyle w:val="Akapitzlist"/>
        <w:numPr>
          <w:ilvl w:val="0"/>
          <w:numId w:val="26"/>
        </w:numPr>
        <w:spacing w:after="12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</w:t>
      </w:r>
      <w:r w:rsidR="00CE559F">
        <w:rPr>
          <w:rFonts w:ascii="Times New Roman" w:eastAsia="Times New Roman" w:hAnsi="Times New Roman"/>
        </w:rPr>
        <w:t>l. Ustronie 2b, 87-300 Brodnica,</w:t>
      </w:r>
    </w:p>
    <w:p w:rsidR="00CE559F" w:rsidRDefault="001D0364" w:rsidP="001D0364">
      <w:pPr>
        <w:pStyle w:val="Akapitzlist"/>
        <w:numPr>
          <w:ilvl w:val="0"/>
          <w:numId w:val="26"/>
        </w:numPr>
        <w:spacing w:after="12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</w:t>
      </w:r>
      <w:r w:rsidR="00CE559F">
        <w:rPr>
          <w:rFonts w:ascii="Times New Roman" w:eastAsia="Times New Roman" w:hAnsi="Times New Roman"/>
        </w:rPr>
        <w:t>l. św. Jakuba 22, 87-300 Brodnica,</w:t>
      </w:r>
    </w:p>
    <w:p w:rsidR="00AC0FDA" w:rsidRPr="00F44471" w:rsidRDefault="001D0364" w:rsidP="00CE559F">
      <w:pPr>
        <w:pStyle w:val="Akapitzlist"/>
        <w:numPr>
          <w:ilvl w:val="0"/>
          <w:numId w:val="26"/>
        </w:numPr>
        <w:spacing w:after="12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</w:t>
      </w:r>
      <w:r w:rsidR="00CE559F">
        <w:rPr>
          <w:rFonts w:ascii="Times New Roman" w:eastAsia="Times New Roman" w:hAnsi="Times New Roman"/>
        </w:rPr>
        <w:t>l. Gen. Sikorskiego 62</w:t>
      </w:r>
      <w:r>
        <w:rPr>
          <w:rFonts w:ascii="Times New Roman" w:eastAsia="Times New Roman" w:hAnsi="Times New Roman"/>
        </w:rPr>
        <w:t>, 87-300 Brodnica.</w:t>
      </w:r>
    </w:p>
    <w:p w:rsidR="009134D8" w:rsidRDefault="009134D8" w:rsidP="00570F2C">
      <w:pPr>
        <w:pStyle w:val="Akapitzlist"/>
        <w:numPr>
          <w:ilvl w:val="0"/>
          <w:numId w:val="10"/>
        </w:numPr>
        <w:spacing w:after="120" w:line="240" w:lineRule="auto"/>
        <w:ind w:left="360"/>
        <w:jc w:val="both"/>
        <w:rPr>
          <w:rFonts w:ascii="Times New Roman" w:hAnsi="Times New Roman"/>
          <w:bCs/>
          <w:color w:val="0D0D0D" w:themeColor="text1" w:themeTint="F2"/>
        </w:rPr>
      </w:pPr>
      <w:r>
        <w:rPr>
          <w:rFonts w:ascii="Times New Roman" w:hAnsi="Times New Roman"/>
          <w:bCs/>
          <w:color w:val="0D0D0D" w:themeColor="text1" w:themeTint="F2"/>
        </w:rPr>
        <w:t>Niniejsze zapytanie ofertowe jest podzielone na części, zgodnie z poniższym:</w:t>
      </w:r>
    </w:p>
    <w:p w:rsidR="009134D8" w:rsidRDefault="00C46CFC" w:rsidP="009134D8">
      <w:pPr>
        <w:pStyle w:val="Akapitzlist"/>
        <w:spacing w:after="120" w:line="240" w:lineRule="auto"/>
        <w:ind w:left="360"/>
        <w:jc w:val="both"/>
        <w:rPr>
          <w:rFonts w:ascii="Times New Roman" w:hAnsi="Times New Roman"/>
          <w:bCs/>
          <w:color w:val="0D0D0D" w:themeColor="text1" w:themeTint="F2"/>
        </w:rPr>
      </w:pPr>
      <w:r>
        <w:rPr>
          <w:rFonts w:ascii="Times New Roman" w:hAnsi="Times New Roman"/>
          <w:bCs/>
          <w:color w:val="0D0D0D" w:themeColor="text1" w:themeTint="F2"/>
        </w:rPr>
        <w:t xml:space="preserve">Część I – Dostawa </w:t>
      </w:r>
      <w:r w:rsidR="00100F28">
        <w:rPr>
          <w:rFonts w:ascii="Times New Roman" w:hAnsi="Times New Roman"/>
          <w:bCs/>
          <w:color w:val="0D0D0D" w:themeColor="text1" w:themeTint="F2"/>
        </w:rPr>
        <w:t xml:space="preserve">środków czystości i </w:t>
      </w:r>
      <w:r>
        <w:rPr>
          <w:rFonts w:ascii="Times New Roman" w:hAnsi="Times New Roman"/>
          <w:bCs/>
          <w:color w:val="0D0D0D" w:themeColor="text1" w:themeTint="F2"/>
        </w:rPr>
        <w:t>chemii gospodarczej,</w:t>
      </w:r>
    </w:p>
    <w:p w:rsidR="006A2648" w:rsidRPr="006A2648" w:rsidRDefault="00C46CFC" w:rsidP="006A2648">
      <w:pPr>
        <w:pStyle w:val="Akapitzlist"/>
        <w:spacing w:after="120" w:line="240" w:lineRule="auto"/>
        <w:ind w:left="360"/>
        <w:jc w:val="both"/>
        <w:rPr>
          <w:rFonts w:ascii="Times New Roman" w:hAnsi="Times New Roman"/>
          <w:bCs/>
          <w:color w:val="0D0D0D" w:themeColor="text1" w:themeTint="F2"/>
        </w:rPr>
      </w:pPr>
      <w:r>
        <w:rPr>
          <w:rFonts w:ascii="Times New Roman" w:hAnsi="Times New Roman"/>
          <w:bCs/>
          <w:color w:val="0D0D0D" w:themeColor="text1" w:themeTint="F2"/>
        </w:rPr>
        <w:t xml:space="preserve">Część II – Dostawa artykułów </w:t>
      </w:r>
      <w:r w:rsidR="006A2648">
        <w:rPr>
          <w:rFonts w:ascii="Times New Roman" w:hAnsi="Times New Roman"/>
          <w:bCs/>
          <w:color w:val="0D0D0D" w:themeColor="text1" w:themeTint="F2"/>
        </w:rPr>
        <w:t>higienicznych i bhp,</w:t>
      </w:r>
    </w:p>
    <w:p w:rsidR="00C46CFC" w:rsidRDefault="00C46CFC" w:rsidP="009134D8">
      <w:pPr>
        <w:pStyle w:val="Akapitzlist"/>
        <w:spacing w:after="120" w:line="240" w:lineRule="auto"/>
        <w:ind w:left="360"/>
        <w:jc w:val="both"/>
        <w:rPr>
          <w:rFonts w:ascii="Times New Roman" w:hAnsi="Times New Roman"/>
          <w:bCs/>
          <w:color w:val="0D0D0D" w:themeColor="text1" w:themeTint="F2"/>
        </w:rPr>
      </w:pPr>
      <w:r>
        <w:rPr>
          <w:rFonts w:ascii="Times New Roman" w:hAnsi="Times New Roman"/>
          <w:bCs/>
          <w:color w:val="0D0D0D" w:themeColor="text1" w:themeTint="F2"/>
        </w:rPr>
        <w:t xml:space="preserve">Część III – Dostawa </w:t>
      </w:r>
      <w:r w:rsidR="006A2648">
        <w:rPr>
          <w:rFonts w:ascii="Times New Roman" w:hAnsi="Times New Roman"/>
          <w:bCs/>
          <w:color w:val="0D0D0D" w:themeColor="text1" w:themeTint="F2"/>
        </w:rPr>
        <w:t xml:space="preserve">pozostałych </w:t>
      </w:r>
      <w:r>
        <w:rPr>
          <w:rFonts w:ascii="Times New Roman" w:hAnsi="Times New Roman"/>
          <w:bCs/>
          <w:color w:val="0D0D0D" w:themeColor="text1" w:themeTint="F2"/>
        </w:rPr>
        <w:t>artykułów przemysłowych.</w:t>
      </w:r>
    </w:p>
    <w:p w:rsidR="00DA2AEC" w:rsidRDefault="00F53702" w:rsidP="00570F2C">
      <w:pPr>
        <w:pStyle w:val="Akapitzlist"/>
        <w:numPr>
          <w:ilvl w:val="0"/>
          <w:numId w:val="10"/>
        </w:numPr>
        <w:spacing w:after="120" w:line="240" w:lineRule="auto"/>
        <w:ind w:left="360"/>
        <w:jc w:val="both"/>
        <w:rPr>
          <w:rFonts w:ascii="Times New Roman" w:hAnsi="Times New Roman"/>
          <w:bCs/>
          <w:color w:val="0D0D0D" w:themeColor="text1" w:themeTint="F2"/>
        </w:rPr>
      </w:pPr>
      <w:r>
        <w:rPr>
          <w:rFonts w:ascii="Times New Roman" w:hAnsi="Times New Roman"/>
          <w:bCs/>
          <w:color w:val="0D0D0D" w:themeColor="text1" w:themeTint="F2"/>
        </w:rPr>
        <w:t xml:space="preserve">Szczegółowy </w:t>
      </w:r>
      <w:r w:rsidR="002B7073" w:rsidRPr="00993283">
        <w:rPr>
          <w:rFonts w:ascii="Times New Roman" w:hAnsi="Times New Roman"/>
          <w:bCs/>
          <w:color w:val="0D0D0D" w:themeColor="text1" w:themeTint="F2"/>
        </w:rPr>
        <w:t xml:space="preserve">wykaz artykułów objętych niniejszym postępowaniem i szacunkowe ilości przedmiotu zamówienia określa </w:t>
      </w:r>
      <w:r w:rsidR="002B7073" w:rsidRPr="00993283">
        <w:rPr>
          <w:rFonts w:ascii="Times New Roman" w:hAnsi="Times New Roman"/>
          <w:b/>
          <w:color w:val="0D0D0D" w:themeColor="text1" w:themeTint="F2"/>
        </w:rPr>
        <w:t xml:space="preserve">załącznik nr 1 </w:t>
      </w:r>
      <w:r w:rsidR="002B7073" w:rsidRPr="00993283">
        <w:rPr>
          <w:rFonts w:ascii="Times New Roman" w:hAnsi="Times New Roman"/>
          <w:bCs/>
          <w:color w:val="0D0D0D" w:themeColor="text1" w:themeTint="F2"/>
        </w:rPr>
        <w:t>do niniejszego zapytania.</w:t>
      </w:r>
    </w:p>
    <w:p w:rsidR="002B7073" w:rsidRPr="00993283" w:rsidRDefault="002B7073" w:rsidP="00570F2C">
      <w:pPr>
        <w:pStyle w:val="Akapitzlist"/>
        <w:numPr>
          <w:ilvl w:val="0"/>
          <w:numId w:val="10"/>
        </w:numPr>
        <w:spacing w:after="120" w:line="240" w:lineRule="auto"/>
        <w:ind w:left="360"/>
        <w:jc w:val="both"/>
        <w:rPr>
          <w:rFonts w:ascii="Times New Roman" w:hAnsi="Times New Roman"/>
          <w:bCs/>
          <w:color w:val="0D0D0D" w:themeColor="text1" w:themeTint="F2"/>
        </w:rPr>
      </w:pPr>
      <w:r w:rsidRPr="00993283">
        <w:rPr>
          <w:rFonts w:ascii="Times New Roman" w:hAnsi="Times New Roman"/>
          <w:bCs/>
          <w:color w:val="0D0D0D" w:themeColor="text1" w:themeTint="F2"/>
        </w:rPr>
        <w:t xml:space="preserve">Zamawiający informuje, że </w:t>
      </w:r>
      <w:r w:rsidR="005059F0">
        <w:rPr>
          <w:rFonts w:ascii="Times New Roman" w:hAnsi="Times New Roman"/>
          <w:bCs/>
          <w:color w:val="0D0D0D" w:themeColor="text1" w:themeTint="F2"/>
        </w:rPr>
        <w:t xml:space="preserve">wszystkie </w:t>
      </w:r>
      <w:r w:rsidRPr="00993283">
        <w:rPr>
          <w:rFonts w:ascii="Times New Roman" w:hAnsi="Times New Roman"/>
          <w:bCs/>
          <w:color w:val="0D0D0D" w:themeColor="text1" w:themeTint="F2"/>
        </w:rPr>
        <w:t xml:space="preserve">wskazane w niniejszym zapytaniu ilości są szacunkowe i mają na celu wyłącznie skalkulowanie ceny oferty. </w:t>
      </w:r>
    </w:p>
    <w:p w:rsidR="00993283" w:rsidRDefault="00034189" w:rsidP="00570F2C">
      <w:pPr>
        <w:pStyle w:val="Akapitzlist"/>
        <w:numPr>
          <w:ilvl w:val="0"/>
          <w:numId w:val="10"/>
        </w:numPr>
        <w:spacing w:after="120" w:line="240" w:lineRule="auto"/>
        <w:ind w:left="360"/>
        <w:jc w:val="both"/>
        <w:rPr>
          <w:rFonts w:ascii="Times New Roman" w:hAnsi="Times New Roman"/>
          <w:bCs/>
          <w:color w:val="0D0D0D" w:themeColor="text1" w:themeTint="F2"/>
        </w:rPr>
      </w:pPr>
      <w:r w:rsidRPr="00993283">
        <w:rPr>
          <w:rFonts w:ascii="Times New Roman" w:hAnsi="Times New Roman"/>
          <w:bCs/>
          <w:color w:val="0D0D0D" w:themeColor="text1" w:themeTint="F2"/>
        </w:rPr>
        <w:t xml:space="preserve">Zamawiający zastrzega sobie prawo do zmniejszenia lub zwiększenia zakresu ilościowo-rzeczowego wskazanego </w:t>
      </w:r>
      <w:r w:rsidRPr="007250F3">
        <w:rPr>
          <w:rFonts w:ascii="Times New Roman" w:hAnsi="Times New Roman"/>
          <w:bCs/>
          <w:color w:val="0D0D0D" w:themeColor="text1" w:themeTint="F2"/>
        </w:rPr>
        <w:t xml:space="preserve">w </w:t>
      </w:r>
      <w:r w:rsidR="007250F3" w:rsidRPr="007250F3">
        <w:rPr>
          <w:rFonts w:ascii="Times New Roman" w:hAnsi="Times New Roman"/>
          <w:color w:val="0D0D0D" w:themeColor="text1" w:themeTint="F2"/>
        </w:rPr>
        <w:t xml:space="preserve">niniejszym </w:t>
      </w:r>
      <w:r w:rsidR="007250F3" w:rsidRPr="007250F3">
        <w:rPr>
          <w:rFonts w:ascii="Times New Roman" w:hAnsi="Times New Roman"/>
          <w:bCs/>
          <w:color w:val="0D0D0D" w:themeColor="text1" w:themeTint="F2"/>
        </w:rPr>
        <w:t>zapytaniu</w:t>
      </w:r>
      <w:r w:rsidRPr="00993283">
        <w:rPr>
          <w:rFonts w:ascii="Times New Roman" w:hAnsi="Times New Roman"/>
          <w:bCs/>
          <w:color w:val="0D0D0D" w:themeColor="text1" w:themeTint="F2"/>
        </w:rPr>
        <w:t>. Zmiany ilościowo-rzeczowe będą wynikały z bieżących potrzeb Zamawiającego, co Wykonawca akceptuje ubiegając się o niniejsze zamówienie i nie będzie z tego tytułu wysuwał żadnych roszczeń</w:t>
      </w:r>
      <w:r w:rsidR="00BB125B">
        <w:rPr>
          <w:rFonts w:ascii="Times New Roman" w:hAnsi="Times New Roman"/>
          <w:bCs/>
          <w:color w:val="0D0D0D" w:themeColor="text1" w:themeTint="F2"/>
        </w:rPr>
        <w:t>. Za zwiększone zapotrzebowanie</w:t>
      </w:r>
      <w:r w:rsidRPr="00993283">
        <w:rPr>
          <w:rFonts w:ascii="Times New Roman" w:hAnsi="Times New Roman"/>
          <w:bCs/>
          <w:color w:val="0D0D0D" w:themeColor="text1" w:themeTint="F2"/>
        </w:rPr>
        <w:t xml:space="preserve"> zostanie naliczona cena jednostkowa zgodna ze złożoną w niniejszym postępowaniu ofertą Wykonawcy.</w:t>
      </w:r>
      <w:r w:rsidR="00993283">
        <w:rPr>
          <w:rFonts w:ascii="Times New Roman" w:hAnsi="Times New Roman"/>
          <w:bCs/>
          <w:color w:val="0D0D0D" w:themeColor="text1" w:themeTint="F2"/>
        </w:rPr>
        <w:t xml:space="preserve"> </w:t>
      </w:r>
      <w:r w:rsidR="005059F0" w:rsidRPr="00993283">
        <w:rPr>
          <w:rFonts w:ascii="Times New Roman" w:hAnsi="Times New Roman"/>
          <w:bCs/>
          <w:color w:val="0D0D0D" w:themeColor="text1" w:themeTint="F2"/>
        </w:rPr>
        <w:t>Zmiany zakresu rzeczowego nie będą wykraczały poza ofertę handlową Wykonawcy.</w:t>
      </w:r>
    </w:p>
    <w:p w:rsidR="00993283" w:rsidRDefault="00993283" w:rsidP="00570F2C">
      <w:pPr>
        <w:pStyle w:val="Akapitzlist"/>
        <w:numPr>
          <w:ilvl w:val="0"/>
          <w:numId w:val="10"/>
        </w:numPr>
        <w:spacing w:after="120" w:line="240" w:lineRule="auto"/>
        <w:ind w:left="360"/>
        <w:jc w:val="both"/>
        <w:rPr>
          <w:rFonts w:ascii="Times New Roman" w:hAnsi="Times New Roman"/>
          <w:bCs/>
          <w:color w:val="0D0D0D" w:themeColor="text1" w:themeTint="F2"/>
        </w:rPr>
      </w:pPr>
      <w:r>
        <w:rPr>
          <w:rFonts w:ascii="Times New Roman" w:hAnsi="Times New Roman"/>
          <w:bCs/>
          <w:color w:val="0D0D0D" w:themeColor="text1" w:themeTint="F2"/>
        </w:rPr>
        <w:t xml:space="preserve">W przypadku, gdy Zamawiający złoży zamówienie na dostawę </w:t>
      </w:r>
      <w:r w:rsidR="006109F3">
        <w:rPr>
          <w:rFonts w:ascii="Times New Roman" w:hAnsi="Times New Roman"/>
          <w:bCs/>
          <w:color w:val="0D0D0D" w:themeColor="text1" w:themeTint="F2"/>
        </w:rPr>
        <w:t xml:space="preserve">produktu </w:t>
      </w:r>
      <w:r>
        <w:rPr>
          <w:rFonts w:ascii="Times New Roman" w:hAnsi="Times New Roman"/>
          <w:bCs/>
          <w:color w:val="0D0D0D" w:themeColor="text1" w:themeTint="F2"/>
        </w:rPr>
        <w:t>niewsk</w:t>
      </w:r>
      <w:r w:rsidR="00A20F5D">
        <w:rPr>
          <w:rFonts w:ascii="Times New Roman" w:hAnsi="Times New Roman"/>
          <w:bCs/>
          <w:color w:val="0D0D0D" w:themeColor="text1" w:themeTint="F2"/>
        </w:rPr>
        <w:t>azanego w treści formularza ofertowego</w:t>
      </w:r>
      <w:r>
        <w:rPr>
          <w:rFonts w:ascii="Times New Roman" w:hAnsi="Times New Roman"/>
          <w:bCs/>
          <w:color w:val="0D0D0D" w:themeColor="text1" w:themeTint="F2"/>
        </w:rPr>
        <w:t xml:space="preserve">, Wykonawca prześle Zamawiającemu </w:t>
      </w:r>
      <w:r w:rsidR="00D55F27">
        <w:rPr>
          <w:rFonts w:ascii="Times New Roman" w:hAnsi="Times New Roman"/>
          <w:bCs/>
          <w:color w:val="0D0D0D" w:themeColor="text1" w:themeTint="F2"/>
        </w:rPr>
        <w:t>informację o:</w:t>
      </w:r>
      <w:r w:rsidR="005059F0">
        <w:rPr>
          <w:rFonts w:ascii="Times New Roman" w:hAnsi="Times New Roman"/>
          <w:bCs/>
          <w:color w:val="0D0D0D" w:themeColor="text1" w:themeTint="F2"/>
        </w:rPr>
        <w:t xml:space="preserve"> braku </w:t>
      </w:r>
      <w:r w:rsidR="00D55F27">
        <w:rPr>
          <w:rFonts w:ascii="Times New Roman" w:hAnsi="Times New Roman"/>
          <w:bCs/>
          <w:color w:val="0D0D0D" w:themeColor="text1" w:themeTint="F2"/>
        </w:rPr>
        <w:t xml:space="preserve">posiadania </w:t>
      </w:r>
      <w:r w:rsidR="005059F0">
        <w:rPr>
          <w:rFonts w:ascii="Times New Roman" w:hAnsi="Times New Roman"/>
          <w:bCs/>
          <w:color w:val="0D0D0D" w:themeColor="text1" w:themeTint="F2"/>
        </w:rPr>
        <w:t xml:space="preserve">produktu w </w:t>
      </w:r>
      <w:r w:rsidR="00D55F27">
        <w:rPr>
          <w:rFonts w:ascii="Times New Roman" w:hAnsi="Times New Roman"/>
          <w:bCs/>
          <w:color w:val="0D0D0D" w:themeColor="text1" w:themeTint="F2"/>
        </w:rPr>
        <w:t xml:space="preserve">ofercie lub </w:t>
      </w:r>
      <w:r>
        <w:rPr>
          <w:rFonts w:ascii="Times New Roman" w:hAnsi="Times New Roman"/>
          <w:bCs/>
          <w:color w:val="0D0D0D" w:themeColor="text1" w:themeTint="F2"/>
        </w:rPr>
        <w:t xml:space="preserve">wycenę </w:t>
      </w:r>
      <w:r w:rsidR="00A30326">
        <w:rPr>
          <w:rFonts w:ascii="Times New Roman" w:hAnsi="Times New Roman"/>
          <w:bCs/>
          <w:color w:val="0D0D0D" w:themeColor="text1" w:themeTint="F2"/>
        </w:rPr>
        <w:t xml:space="preserve">danego produktu </w:t>
      </w:r>
      <w:r>
        <w:rPr>
          <w:rFonts w:ascii="Times New Roman" w:hAnsi="Times New Roman"/>
          <w:bCs/>
          <w:color w:val="0D0D0D" w:themeColor="text1" w:themeTint="F2"/>
        </w:rPr>
        <w:t>w</w:t>
      </w:r>
      <w:r w:rsidR="00A30326">
        <w:rPr>
          <w:rFonts w:ascii="Times New Roman" w:hAnsi="Times New Roman"/>
          <w:bCs/>
          <w:color w:val="0D0D0D" w:themeColor="text1" w:themeTint="F2"/>
        </w:rPr>
        <w:t>edłu</w:t>
      </w:r>
      <w:r>
        <w:rPr>
          <w:rFonts w:ascii="Times New Roman" w:hAnsi="Times New Roman"/>
          <w:bCs/>
          <w:color w:val="0D0D0D" w:themeColor="text1" w:themeTint="F2"/>
        </w:rPr>
        <w:t xml:space="preserve">g aktualnie obowiązującego u siebie cennika. Jeśli otrzymana wycena będzie przekraczała możliwości finansowe Zamawiającego lub wskazana kwota będzie </w:t>
      </w:r>
      <w:r w:rsidR="00B33623">
        <w:rPr>
          <w:rFonts w:ascii="Times New Roman" w:hAnsi="Times New Roman"/>
          <w:bCs/>
          <w:color w:val="0D0D0D" w:themeColor="text1" w:themeTint="F2"/>
        </w:rPr>
        <w:t xml:space="preserve">niewspółmiernie wyższa </w:t>
      </w:r>
      <w:r w:rsidR="006109F3">
        <w:rPr>
          <w:rFonts w:ascii="Times New Roman" w:hAnsi="Times New Roman"/>
          <w:bCs/>
          <w:color w:val="0D0D0D" w:themeColor="text1" w:themeTint="F2"/>
        </w:rPr>
        <w:t>od ceny danego towaru</w:t>
      </w:r>
      <w:r>
        <w:rPr>
          <w:rFonts w:ascii="Times New Roman" w:hAnsi="Times New Roman"/>
          <w:bCs/>
          <w:color w:val="0D0D0D" w:themeColor="text1" w:themeTint="F2"/>
        </w:rPr>
        <w:t xml:space="preserve"> dostępnej na wolnym </w:t>
      </w:r>
      <w:r>
        <w:rPr>
          <w:rFonts w:ascii="Times New Roman" w:hAnsi="Times New Roman"/>
          <w:bCs/>
          <w:color w:val="0D0D0D" w:themeColor="text1" w:themeTint="F2"/>
        </w:rPr>
        <w:lastRenderedPageBreak/>
        <w:t>rynku, wówczas Zamawiający będz</w:t>
      </w:r>
      <w:r w:rsidR="006109F3">
        <w:rPr>
          <w:rFonts w:ascii="Times New Roman" w:hAnsi="Times New Roman"/>
          <w:bCs/>
          <w:color w:val="0D0D0D" w:themeColor="text1" w:themeTint="F2"/>
        </w:rPr>
        <w:t>ie miał prawo kupić ten produkt</w:t>
      </w:r>
      <w:r>
        <w:rPr>
          <w:rFonts w:ascii="Times New Roman" w:hAnsi="Times New Roman"/>
          <w:bCs/>
          <w:color w:val="0D0D0D" w:themeColor="text1" w:themeTint="F2"/>
        </w:rPr>
        <w:t xml:space="preserve"> u innego dostawcy, na co Wykonawca wyraża zgodę i nie będzie z tego tytułu dochodził żadnych roszczeń. </w:t>
      </w:r>
    </w:p>
    <w:p w:rsidR="005378AE" w:rsidRPr="005378AE" w:rsidRDefault="00034189" w:rsidP="00570F2C">
      <w:pPr>
        <w:pStyle w:val="Akapitzlist"/>
        <w:numPr>
          <w:ilvl w:val="0"/>
          <w:numId w:val="10"/>
        </w:numPr>
        <w:spacing w:after="120" w:line="240" w:lineRule="auto"/>
        <w:ind w:left="360"/>
        <w:jc w:val="both"/>
        <w:rPr>
          <w:rFonts w:ascii="Times New Roman" w:hAnsi="Times New Roman"/>
          <w:bCs/>
          <w:color w:val="0D0D0D" w:themeColor="text1" w:themeTint="F2"/>
        </w:rPr>
      </w:pPr>
      <w:r w:rsidRPr="00993283">
        <w:rPr>
          <w:rFonts w:ascii="Times New Roman" w:hAnsi="Times New Roman"/>
          <w:color w:val="0D0D0D" w:themeColor="text1" w:themeTint="F2"/>
        </w:rPr>
        <w:t xml:space="preserve">Zamawiający zastrzega sobie możliwość ograniczenia </w:t>
      </w:r>
      <w:r w:rsidR="00D53BC7">
        <w:rPr>
          <w:rFonts w:ascii="Times New Roman" w:hAnsi="Times New Roman"/>
          <w:color w:val="0D0D0D" w:themeColor="text1" w:themeTint="F2"/>
        </w:rPr>
        <w:t xml:space="preserve">ilości i zakresu </w:t>
      </w:r>
      <w:r w:rsidRPr="00993283">
        <w:rPr>
          <w:rFonts w:ascii="Times New Roman" w:hAnsi="Times New Roman"/>
          <w:color w:val="0D0D0D" w:themeColor="text1" w:themeTint="F2"/>
        </w:rPr>
        <w:t xml:space="preserve">dostaw z przyczyn </w:t>
      </w:r>
      <w:r w:rsidR="002A62E3">
        <w:rPr>
          <w:rFonts w:ascii="Times New Roman" w:hAnsi="Times New Roman"/>
          <w:color w:val="0D0D0D" w:themeColor="text1" w:themeTint="F2"/>
        </w:rPr>
        <w:t xml:space="preserve">od siebie </w:t>
      </w:r>
      <w:r w:rsidRPr="00993283">
        <w:rPr>
          <w:rFonts w:ascii="Times New Roman" w:hAnsi="Times New Roman"/>
          <w:color w:val="0D0D0D" w:themeColor="text1" w:themeTint="F2"/>
        </w:rPr>
        <w:t>niezależnych, któr</w:t>
      </w:r>
      <w:r w:rsidR="00D10053">
        <w:rPr>
          <w:rFonts w:ascii="Times New Roman" w:hAnsi="Times New Roman"/>
          <w:color w:val="0D0D0D" w:themeColor="text1" w:themeTint="F2"/>
        </w:rPr>
        <w:t xml:space="preserve">ych nie można było </w:t>
      </w:r>
      <w:r w:rsidR="00D53BC7">
        <w:rPr>
          <w:rFonts w:ascii="Times New Roman" w:hAnsi="Times New Roman"/>
          <w:color w:val="0D0D0D" w:themeColor="text1" w:themeTint="F2"/>
        </w:rPr>
        <w:t xml:space="preserve">wcześniej </w:t>
      </w:r>
      <w:r w:rsidR="00D10053">
        <w:rPr>
          <w:rFonts w:ascii="Times New Roman" w:hAnsi="Times New Roman"/>
          <w:color w:val="0D0D0D" w:themeColor="text1" w:themeTint="F2"/>
        </w:rPr>
        <w:t>przewidzieć</w:t>
      </w:r>
      <w:r w:rsidR="00D53BC7">
        <w:rPr>
          <w:rFonts w:ascii="Times New Roman" w:hAnsi="Times New Roman"/>
          <w:color w:val="0D0D0D" w:themeColor="text1" w:themeTint="F2"/>
        </w:rPr>
        <w:t>, bez żadnych skutków prawnych i </w:t>
      </w:r>
      <w:r w:rsidRPr="00993283">
        <w:rPr>
          <w:rFonts w:ascii="Times New Roman" w:hAnsi="Times New Roman"/>
          <w:color w:val="0D0D0D" w:themeColor="text1" w:themeTint="F2"/>
        </w:rPr>
        <w:t xml:space="preserve">finansowych. </w:t>
      </w:r>
    </w:p>
    <w:p w:rsidR="007C4359" w:rsidRPr="007C4359" w:rsidRDefault="005378AE" w:rsidP="00570F2C">
      <w:pPr>
        <w:pStyle w:val="Akapitzlist"/>
        <w:numPr>
          <w:ilvl w:val="0"/>
          <w:numId w:val="10"/>
        </w:numPr>
        <w:spacing w:after="120" w:line="240" w:lineRule="auto"/>
        <w:ind w:left="360"/>
        <w:jc w:val="both"/>
        <w:rPr>
          <w:rFonts w:ascii="Times New Roman" w:hAnsi="Times New Roman"/>
          <w:bCs/>
          <w:color w:val="0D0D0D" w:themeColor="text1" w:themeTint="F2"/>
        </w:rPr>
      </w:pPr>
      <w:r w:rsidRPr="00597683">
        <w:rPr>
          <w:rFonts w:ascii="Times New Roman" w:eastAsiaTheme="minorHAnsi" w:hAnsi="Times New Roman"/>
          <w:color w:val="000000"/>
          <w:lang w:eastAsia="en-US"/>
        </w:rPr>
        <w:t>Zamawiający wymaga, aby dostarczany przedmiot zamówienia posiadał gwarancję Wykonawcy o przydatności do użycia przez okres co najmniej 24 miesię</w:t>
      </w:r>
      <w:r w:rsidR="00D53BC7">
        <w:rPr>
          <w:rFonts w:ascii="Times New Roman" w:eastAsiaTheme="minorHAnsi" w:hAnsi="Times New Roman"/>
          <w:color w:val="000000"/>
          <w:lang w:eastAsia="en-US"/>
        </w:rPr>
        <w:t>cy, liczonych od daty</w:t>
      </w:r>
      <w:r w:rsidRPr="00597683">
        <w:rPr>
          <w:rFonts w:ascii="Times New Roman" w:eastAsiaTheme="minorHAnsi" w:hAnsi="Times New Roman"/>
          <w:color w:val="000000"/>
          <w:lang w:eastAsia="en-US"/>
        </w:rPr>
        <w:t xml:space="preserve"> dostawy.</w:t>
      </w:r>
    </w:p>
    <w:p w:rsidR="00EB28D7" w:rsidRDefault="005378AE" w:rsidP="00E73FD5">
      <w:pPr>
        <w:pStyle w:val="Akapitzlist"/>
        <w:numPr>
          <w:ilvl w:val="0"/>
          <w:numId w:val="10"/>
        </w:numPr>
        <w:spacing w:after="120" w:line="240" w:lineRule="auto"/>
        <w:ind w:left="360"/>
        <w:jc w:val="both"/>
        <w:rPr>
          <w:rFonts w:ascii="Times New Roman" w:hAnsi="Times New Roman"/>
          <w:bCs/>
        </w:rPr>
      </w:pPr>
      <w:r w:rsidRPr="00EB28D7">
        <w:rPr>
          <w:rFonts w:ascii="Times New Roman" w:hAnsi="Times New Roman"/>
          <w:bCs/>
        </w:rPr>
        <w:t xml:space="preserve">Ceny zaproponowane w ofercie Wykonawcy </w:t>
      </w:r>
      <w:r w:rsidR="00EB28D7">
        <w:rPr>
          <w:rFonts w:ascii="Times New Roman" w:hAnsi="Times New Roman"/>
          <w:bCs/>
        </w:rPr>
        <w:t>nie będą podlegały waloryzacji.</w:t>
      </w:r>
    </w:p>
    <w:p w:rsidR="00B6619F" w:rsidRPr="00E73FD5" w:rsidRDefault="005378AE" w:rsidP="00E73FD5">
      <w:pPr>
        <w:pStyle w:val="Akapitzlist"/>
        <w:numPr>
          <w:ilvl w:val="0"/>
          <w:numId w:val="10"/>
        </w:numPr>
        <w:spacing w:after="120" w:line="240" w:lineRule="auto"/>
        <w:ind w:left="360"/>
        <w:jc w:val="both"/>
        <w:rPr>
          <w:rFonts w:ascii="Times New Roman" w:hAnsi="Times New Roman"/>
          <w:bCs/>
          <w:color w:val="0D0D0D" w:themeColor="text1" w:themeTint="F2"/>
        </w:rPr>
      </w:pPr>
      <w:r w:rsidRPr="00E73FD5">
        <w:rPr>
          <w:rFonts w:ascii="Times New Roman" w:hAnsi="Times New Roman"/>
          <w:b/>
          <w:bCs/>
          <w:color w:val="0D0D0D" w:themeColor="text1" w:themeTint="F2"/>
        </w:rPr>
        <w:t xml:space="preserve">Wykonawca może zaproponować w ofercie wyłącznie wyroby spełniające minimalne wymagania Zamawiającego określone w </w:t>
      </w:r>
      <w:r w:rsidR="00E73FD5" w:rsidRPr="00E73FD5">
        <w:rPr>
          <w:rFonts w:ascii="Times New Roman" w:hAnsi="Times New Roman"/>
          <w:b/>
          <w:bCs/>
          <w:color w:val="0D0D0D" w:themeColor="text1" w:themeTint="F2"/>
        </w:rPr>
        <w:t xml:space="preserve">szczegółowym opisie przedmiotu zamówienia, </w:t>
      </w:r>
      <w:r w:rsidR="00E73FD5">
        <w:rPr>
          <w:rFonts w:ascii="Times New Roman" w:hAnsi="Times New Roman"/>
          <w:b/>
          <w:bCs/>
          <w:color w:val="0D0D0D" w:themeColor="text1" w:themeTint="F2"/>
        </w:rPr>
        <w:t>stanowiącym załącznik</w:t>
      </w:r>
      <w:r w:rsidRPr="00E73FD5">
        <w:rPr>
          <w:rFonts w:ascii="Times New Roman" w:hAnsi="Times New Roman"/>
          <w:b/>
          <w:bCs/>
          <w:color w:val="0D0D0D" w:themeColor="text1" w:themeTint="F2"/>
        </w:rPr>
        <w:t xml:space="preserve"> nr 1 do niniejszego zapytania lub o parametrach wyższych</w:t>
      </w:r>
      <w:r w:rsidR="00093B9C" w:rsidRPr="00E73FD5">
        <w:rPr>
          <w:rFonts w:ascii="Times New Roman" w:hAnsi="Times New Roman"/>
          <w:b/>
          <w:bCs/>
          <w:color w:val="0D0D0D" w:themeColor="text1" w:themeTint="F2"/>
        </w:rPr>
        <w:t>,</w:t>
      </w:r>
      <w:r w:rsidRPr="00E73FD5">
        <w:rPr>
          <w:rFonts w:ascii="Times New Roman" w:hAnsi="Times New Roman"/>
          <w:b/>
          <w:bCs/>
          <w:color w:val="0D0D0D" w:themeColor="text1" w:themeTint="F2"/>
        </w:rPr>
        <w:t xml:space="preserve"> o ile będą zaakceptowane przez Zamawiającego</w:t>
      </w:r>
      <w:r w:rsidR="00B6619F" w:rsidRPr="00E73FD5">
        <w:rPr>
          <w:rFonts w:ascii="Times New Roman" w:hAnsi="Times New Roman"/>
          <w:b/>
          <w:bCs/>
          <w:color w:val="0D0D0D" w:themeColor="text1" w:themeTint="F2"/>
        </w:rPr>
        <w:t>.</w:t>
      </w:r>
    </w:p>
    <w:p w:rsidR="005378AE" w:rsidRPr="00B6619F" w:rsidRDefault="005378AE" w:rsidP="00570F2C">
      <w:pPr>
        <w:pStyle w:val="Akapitzlist"/>
        <w:numPr>
          <w:ilvl w:val="0"/>
          <w:numId w:val="10"/>
        </w:numPr>
        <w:spacing w:after="120" w:line="240" w:lineRule="auto"/>
        <w:ind w:left="360"/>
        <w:jc w:val="both"/>
        <w:rPr>
          <w:rFonts w:ascii="Times New Roman" w:hAnsi="Times New Roman"/>
          <w:bCs/>
          <w:color w:val="0D0D0D" w:themeColor="text1" w:themeTint="F2"/>
        </w:rPr>
      </w:pPr>
      <w:r w:rsidRPr="00B6619F">
        <w:rPr>
          <w:rFonts w:ascii="Times New Roman" w:eastAsia="Times New Roman" w:hAnsi="Times New Roman"/>
          <w:color w:val="0D0D0D"/>
        </w:rPr>
        <w:t xml:space="preserve">Każdorazowe zamówienie </w:t>
      </w:r>
      <w:r w:rsidR="00462B9F" w:rsidRPr="00B6619F">
        <w:rPr>
          <w:rFonts w:ascii="Times New Roman" w:eastAsia="Times New Roman" w:hAnsi="Times New Roman"/>
          <w:color w:val="0D0D0D"/>
        </w:rPr>
        <w:t xml:space="preserve">pojedynczej partii </w:t>
      </w:r>
      <w:r w:rsidRPr="00B6619F">
        <w:rPr>
          <w:rFonts w:ascii="Times New Roman" w:eastAsia="Times New Roman" w:hAnsi="Times New Roman"/>
          <w:color w:val="0D0D0D"/>
        </w:rPr>
        <w:t xml:space="preserve">dostawy będzie się odbywało z wyprzedzeniem drogą elektroniczną ze wskazaniem co najmniej: rodzaju i ilości zamawianego towaru. Zamówienia będą dokonywane wyłącznie przez uprawnionego przedstawiciela Zamawiającego. </w:t>
      </w:r>
    </w:p>
    <w:p w:rsidR="007C4359" w:rsidRPr="002B25A0" w:rsidRDefault="005378AE" w:rsidP="00570F2C">
      <w:pPr>
        <w:pStyle w:val="Akapitzlist"/>
        <w:numPr>
          <w:ilvl w:val="0"/>
          <w:numId w:val="10"/>
        </w:numPr>
        <w:spacing w:after="120" w:line="240" w:lineRule="auto"/>
        <w:ind w:left="360"/>
        <w:jc w:val="both"/>
        <w:rPr>
          <w:rFonts w:ascii="Times New Roman" w:hAnsi="Times New Roman"/>
          <w:bCs/>
        </w:rPr>
      </w:pPr>
      <w:r w:rsidRPr="005378AE">
        <w:rPr>
          <w:rFonts w:ascii="Times New Roman" w:eastAsia="Times New Roman" w:hAnsi="Times New Roman"/>
          <w:color w:val="0D0D0D"/>
        </w:rPr>
        <w:t xml:space="preserve">Każda dostawa będzie się odbywała w terminach i w ilościach wskazanych </w:t>
      </w:r>
      <w:r>
        <w:rPr>
          <w:rFonts w:ascii="Times New Roman" w:eastAsia="Times New Roman" w:hAnsi="Times New Roman"/>
          <w:color w:val="0D0D0D"/>
        </w:rPr>
        <w:t>w złożonym zamówieniu</w:t>
      </w:r>
      <w:r w:rsidRPr="005378AE">
        <w:rPr>
          <w:rFonts w:ascii="Times New Roman" w:eastAsia="Times New Roman" w:hAnsi="Times New Roman"/>
          <w:color w:val="0D0D0D"/>
        </w:rPr>
        <w:t xml:space="preserve">, tj. w dni powszednie z wyłączeniem dni ustawowo wolnych od pracy oraz w </w:t>
      </w:r>
      <w:r w:rsidRPr="002B25A0">
        <w:rPr>
          <w:rFonts w:ascii="Times New Roman" w:eastAsia="Times New Roman" w:hAnsi="Times New Roman"/>
        </w:rPr>
        <w:t xml:space="preserve">godzinach wskazanych przez Zamawiającego. </w:t>
      </w:r>
    </w:p>
    <w:p w:rsidR="009B2549" w:rsidRPr="00B91F0A" w:rsidRDefault="009B2549" w:rsidP="00003B2A">
      <w:pPr>
        <w:pStyle w:val="Akapitzlist"/>
        <w:numPr>
          <w:ilvl w:val="0"/>
          <w:numId w:val="10"/>
        </w:numPr>
        <w:spacing w:after="120" w:line="240" w:lineRule="auto"/>
        <w:ind w:left="360"/>
        <w:jc w:val="both"/>
        <w:rPr>
          <w:rFonts w:ascii="Times New Roman" w:hAnsi="Times New Roman"/>
          <w:bCs/>
        </w:rPr>
      </w:pPr>
      <w:r w:rsidRPr="00B91F0A">
        <w:rPr>
          <w:rFonts w:ascii="Times New Roman" w:eastAsia="Times New Roman" w:hAnsi="Times New Roman"/>
        </w:rPr>
        <w:t>Szacunkowa liczba dost</w:t>
      </w:r>
      <w:r w:rsidR="009E59F0" w:rsidRPr="00B91F0A">
        <w:rPr>
          <w:rFonts w:ascii="Times New Roman" w:eastAsia="Times New Roman" w:hAnsi="Times New Roman"/>
        </w:rPr>
        <w:t xml:space="preserve">aw w trakcie realizacji umowy: </w:t>
      </w:r>
      <w:r w:rsidR="00003B2A" w:rsidRPr="00B91F0A">
        <w:rPr>
          <w:rFonts w:ascii="Times New Roman" w:eastAsia="Times New Roman" w:hAnsi="Times New Roman"/>
        </w:rPr>
        <w:t xml:space="preserve">część I </w:t>
      </w:r>
      <w:proofErr w:type="spellStart"/>
      <w:r w:rsidR="00003B2A" w:rsidRPr="00B91F0A">
        <w:rPr>
          <w:rFonts w:ascii="Times New Roman" w:eastAsia="Times New Roman" w:hAnsi="Times New Roman"/>
        </w:rPr>
        <w:t>i</w:t>
      </w:r>
      <w:proofErr w:type="spellEnd"/>
      <w:r w:rsidR="00003B2A" w:rsidRPr="00B91F0A">
        <w:rPr>
          <w:rFonts w:ascii="Times New Roman" w:eastAsia="Times New Roman" w:hAnsi="Times New Roman"/>
        </w:rPr>
        <w:t xml:space="preserve"> II </w:t>
      </w:r>
      <w:r w:rsidR="00E64F20" w:rsidRPr="00B91F0A">
        <w:rPr>
          <w:rFonts w:ascii="Times New Roman" w:eastAsia="Times New Roman" w:hAnsi="Times New Roman"/>
        </w:rPr>
        <w:t>ok.</w:t>
      </w:r>
      <w:r w:rsidR="0054404B">
        <w:rPr>
          <w:rFonts w:ascii="Times New Roman" w:eastAsia="Times New Roman" w:hAnsi="Times New Roman"/>
        </w:rPr>
        <w:t xml:space="preserve"> 10, część III ok.</w:t>
      </w:r>
      <w:r w:rsidR="00037C62">
        <w:rPr>
          <w:rFonts w:ascii="Times New Roman" w:eastAsia="Times New Roman" w:hAnsi="Times New Roman"/>
        </w:rPr>
        <w:t xml:space="preserve"> 5</w:t>
      </w:r>
      <w:r w:rsidR="00E64F20" w:rsidRPr="00B91F0A">
        <w:rPr>
          <w:rFonts w:ascii="Times New Roman" w:eastAsia="Times New Roman" w:hAnsi="Times New Roman"/>
        </w:rPr>
        <w:t>.</w:t>
      </w:r>
    </w:p>
    <w:p w:rsidR="007C4359" w:rsidRPr="007C4359" w:rsidRDefault="007C4359" w:rsidP="00570F2C">
      <w:pPr>
        <w:pStyle w:val="Akapitzlist"/>
        <w:numPr>
          <w:ilvl w:val="0"/>
          <w:numId w:val="10"/>
        </w:numPr>
        <w:spacing w:after="120" w:line="240" w:lineRule="auto"/>
        <w:ind w:left="360"/>
        <w:jc w:val="both"/>
        <w:rPr>
          <w:rFonts w:ascii="Times New Roman" w:hAnsi="Times New Roman"/>
          <w:bCs/>
          <w:color w:val="0D0D0D" w:themeColor="text1" w:themeTint="F2"/>
        </w:rPr>
      </w:pPr>
      <w:r w:rsidRPr="00F53702">
        <w:rPr>
          <w:rFonts w:ascii="Times New Roman" w:eastAsia="Times New Roman" w:hAnsi="Times New Roman"/>
          <w:color w:val="0D0D0D"/>
        </w:rPr>
        <w:t xml:space="preserve">Na każde żądanie Zamawiającego, Wykonawca </w:t>
      </w:r>
      <w:r>
        <w:rPr>
          <w:rFonts w:ascii="Times New Roman" w:eastAsia="Times New Roman" w:hAnsi="Times New Roman"/>
          <w:color w:val="0D0D0D"/>
        </w:rPr>
        <w:t xml:space="preserve">będzie zobowiązany </w:t>
      </w:r>
      <w:r w:rsidRPr="00F53702">
        <w:rPr>
          <w:rFonts w:ascii="Times New Roman" w:eastAsia="Times New Roman" w:hAnsi="Times New Roman"/>
          <w:color w:val="0D0D0D"/>
        </w:rPr>
        <w:t>przedstawi</w:t>
      </w:r>
      <w:r>
        <w:rPr>
          <w:rFonts w:ascii="Times New Roman" w:eastAsia="Times New Roman" w:hAnsi="Times New Roman"/>
          <w:color w:val="0D0D0D"/>
        </w:rPr>
        <w:t>ać</w:t>
      </w:r>
      <w:r w:rsidRPr="00F53702">
        <w:rPr>
          <w:rFonts w:ascii="Times New Roman" w:eastAsia="Times New Roman" w:hAnsi="Times New Roman"/>
          <w:color w:val="0D0D0D"/>
        </w:rPr>
        <w:t xml:space="preserve"> dokumenty potwierdzające wymagane </w:t>
      </w:r>
      <w:r>
        <w:rPr>
          <w:rFonts w:ascii="Times New Roman" w:eastAsia="Times New Roman" w:hAnsi="Times New Roman"/>
          <w:color w:val="0D0D0D"/>
        </w:rPr>
        <w:t>w niniej</w:t>
      </w:r>
      <w:r w:rsidR="00B6619F">
        <w:rPr>
          <w:rFonts w:ascii="Times New Roman" w:eastAsia="Times New Roman" w:hAnsi="Times New Roman"/>
          <w:color w:val="0D0D0D"/>
        </w:rPr>
        <w:t>szym zapytaniu ofertowym parametry jakościowe.</w:t>
      </w:r>
    </w:p>
    <w:p w:rsidR="007C4359" w:rsidRPr="000B7E9D" w:rsidRDefault="00D84E24" w:rsidP="00570F2C">
      <w:pPr>
        <w:pStyle w:val="Akapitzlist"/>
        <w:numPr>
          <w:ilvl w:val="0"/>
          <w:numId w:val="10"/>
        </w:numPr>
        <w:spacing w:after="120" w:line="240" w:lineRule="auto"/>
        <w:ind w:left="360"/>
        <w:jc w:val="both"/>
        <w:rPr>
          <w:rFonts w:ascii="Times New Roman" w:hAnsi="Times New Roman"/>
          <w:bCs/>
          <w:color w:val="0D0D0D" w:themeColor="text1" w:themeTint="F2"/>
        </w:rPr>
      </w:pPr>
      <w:r>
        <w:rPr>
          <w:rFonts w:ascii="Times New Roman" w:eastAsia="Times New Roman" w:hAnsi="Times New Roman"/>
          <w:color w:val="0D0D0D"/>
        </w:rPr>
        <w:t>Z uwag</w:t>
      </w:r>
      <w:r w:rsidR="00596346">
        <w:rPr>
          <w:rFonts w:ascii="Times New Roman" w:eastAsia="Times New Roman" w:hAnsi="Times New Roman"/>
          <w:color w:val="0D0D0D"/>
        </w:rPr>
        <w:t xml:space="preserve">i na różne </w:t>
      </w:r>
      <w:r w:rsidR="00DC7EA3">
        <w:rPr>
          <w:rFonts w:ascii="Times New Roman" w:eastAsia="Times New Roman" w:hAnsi="Times New Roman"/>
          <w:color w:val="0D0D0D"/>
        </w:rPr>
        <w:t xml:space="preserve">obiekty i </w:t>
      </w:r>
      <w:r w:rsidR="00596346">
        <w:rPr>
          <w:rFonts w:ascii="Times New Roman" w:eastAsia="Times New Roman" w:hAnsi="Times New Roman"/>
          <w:color w:val="0D0D0D"/>
        </w:rPr>
        <w:t>źródła finansowania</w:t>
      </w:r>
      <w:r w:rsidR="00E64F20">
        <w:rPr>
          <w:rFonts w:ascii="Times New Roman" w:eastAsia="Times New Roman" w:hAnsi="Times New Roman"/>
          <w:color w:val="0D0D0D"/>
        </w:rPr>
        <w:t xml:space="preserve"> </w:t>
      </w:r>
      <w:r>
        <w:rPr>
          <w:rFonts w:ascii="Times New Roman" w:eastAsia="Times New Roman" w:hAnsi="Times New Roman"/>
          <w:color w:val="0D0D0D"/>
        </w:rPr>
        <w:t>n</w:t>
      </w:r>
      <w:r w:rsidR="00596346">
        <w:rPr>
          <w:rFonts w:ascii="Times New Roman" w:eastAsia="Times New Roman" w:hAnsi="Times New Roman"/>
          <w:color w:val="0D0D0D"/>
        </w:rPr>
        <w:t>a każde żądanie Zamawiającego</w:t>
      </w:r>
      <w:r w:rsidR="00FD41ED">
        <w:rPr>
          <w:rFonts w:ascii="Times New Roman" w:eastAsia="Times New Roman" w:hAnsi="Times New Roman"/>
          <w:color w:val="0D0D0D"/>
        </w:rPr>
        <w:t>,</w:t>
      </w:r>
      <w:r w:rsidR="007C4359" w:rsidRPr="007C4359">
        <w:rPr>
          <w:rFonts w:ascii="Times New Roman" w:eastAsia="Times New Roman" w:hAnsi="Times New Roman"/>
          <w:color w:val="0D0D0D"/>
        </w:rPr>
        <w:t xml:space="preserve"> Wykonawca </w:t>
      </w:r>
      <w:r w:rsidR="00E64F20">
        <w:rPr>
          <w:rFonts w:ascii="Times New Roman" w:eastAsia="Times New Roman" w:hAnsi="Times New Roman"/>
          <w:color w:val="0D0D0D"/>
        </w:rPr>
        <w:t xml:space="preserve">bez dodatkowych opłat, </w:t>
      </w:r>
      <w:r w:rsidR="007C4359" w:rsidRPr="007C4359">
        <w:rPr>
          <w:rFonts w:ascii="Times New Roman" w:eastAsia="Times New Roman" w:hAnsi="Times New Roman"/>
          <w:color w:val="0D0D0D"/>
        </w:rPr>
        <w:t xml:space="preserve">będzie zobowiązany </w:t>
      </w:r>
      <w:r w:rsidR="007C4359">
        <w:rPr>
          <w:rFonts w:ascii="Times New Roman" w:eastAsia="Times New Roman" w:hAnsi="Times New Roman"/>
          <w:color w:val="0D0D0D"/>
        </w:rPr>
        <w:t xml:space="preserve">wystawiać </w:t>
      </w:r>
      <w:r>
        <w:rPr>
          <w:rFonts w:ascii="Times New Roman" w:eastAsia="Times New Roman" w:hAnsi="Times New Roman"/>
          <w:color w:val="0D0D0D"/>
        </w:rPr>
        <w:t xml:space="preserve">odrębne </w:t>
      </w:r>
      <w:r w:rsidR="007C4359">
        <w:rPr>
          <w:rFonts w:ascii="Times New Roman" w:eastAsia="Times New Roman" w:hAnsi="Times New Roman"/>
          <w:color w:val="0D0D0D"/>
        </w:rPr>
        <w:t>faktury</w:t>
      </w:r>
      <w:r w:rsidR="00596346">
        <w:rPr>
          <w:rFonts w:ascii="Times New Roman" w:eastAsia="Times New Roman" w:hAnsi="Times New Roman"/>
          <w:color w:val="0D0D0D"/>
        </w:rPr>
        <w:t xml:space="preserve"> na</w:t>
      </w:r>
      <w:r>
        <w:rPr>
          <w:rFonts w:ascii="Times New Roman" w:eastAsia="Times New Roman" w:hAnsi="Times New Roman"/>
          <w:color w:val="0D0D0D"/>
        </w:rPr>
        <w:t xml:space="preserve"> wskazane produkty i ilości w ramach dostarczonej partii, zgodnie z pisemną dyspozycją Zamawiającego.</w:t>
      </w:r>
    </w:p>
    <w:p w:rsidR="005378AE" w:rsidRDefault="00BB125B" w:rsidP="00570F2C">
      <w:pPr>
        <w:pStyle w:val="Akapitzlist"/>
        <w:numPr>
          <w:ilvl w:val="0"/>
          <w:numId w:val="10"/>
        </w:numPr>
        <w:spacing w:after="120" w:line="240" w:lineRule="auto"/>
        <w:ind w:left="360"/>
        <w:jc w:val="both"/>
        <w:rPr>
          <w:rFonts w:ascii="Times New Roman" w:hAnsi="Times New Roman"/>
          <w:bCs/>
          <w:color w:val="0D0D0D" w:themeColor="text1" w:themeTint="F2"/>
        </w:rPr>
      </w:pPr>
      <w:r>
        <w:rPr>
          <w:rFonts w:ascii="Times New Roman" w:hAnsi="Times New Roman"/>
          <w:bCs/>
          <w:color w:val="0D0D0D" w:themeColor="text1" w:themeTint="F2"/>
        </w:rPr>
        <w:t>Pod pojęciem dostawy</w:t>
      </w:r>
      <w:r w:rsidR="005378AE" w:rsidRPr="00597683">
        <w:rPr>
          <w:rFonts w:ascii="Times New Roman" w:hAnsi="Times New Roman"/>
          <w:bCs/>
          <w:color w:val="0D0D0D" w:themeColor="text1" w:themeTint="F2"/>
        </w:rPr>
        <w:t xml:space="preserve"> każdorazowo należy </w:t>
      </w:r>
      <w:r w:rsidR="005378AE">
        <w:rPr>
          <w:rFonts w:ascii="Times New Roman" w:hAnsi="Times New Roman"/>
          <w:bCs/>
          <w:color w:val="0D0D0D" w:themeColor="text1" w:themeTint="F2"/>
        </w:rPr>
        <w:t>rozumieć: przyjęcie zamówienia</w:t>
      </w:r>
      <w:r w:rsidR="005378AE" w:rsidRPr="00597683">
        <w:rPr>
          <w:rFonts w:ascii="Times New Roman" w:hAnsi="Times New Roman"/>
          <w:bCs/>
          <w:color w:val="0D0D0D" w:themeColor="text1" w:themeTint="F2"/>
        </w:rPr>
        <w:t>, skompletowanie towa</w:t>
      </w:r>
      <w:r w:rsidR="005378AE">
        <w:rPr>
          <w:rFonts w:ascii="Times New Roman" w:hAnsi="Times New Roman"/>
          <w:bCs/>
          <w:color w:val="0D0D0D" w:themeColor="text1" w:themeTint="F2"/>
        </w:rPr>
        <w:t>ru zgodnie ze złożonym zamówieniem</w:t>
      </w:r>
      <w:r w:rsidR="005378AE" w:rsidRPr="00597683">
        <w:rPr>
          <w:rFonts w:ascii="Times New Roman" w:hAnsi="Times New Roman"/>
          <w:bCs/>
          <w:color w:val="0D0D0D" w:themeColor="text1" w:themeTint="F2"/>
        </w:rPr>
        <w:t xml:space="preserve">, przygotowanie towaru do transportu, opakowanie, załadunek, transport do </w:t>
      </w:r>
      <w:r w:rsidR="00DC7EA3">
        <w:rPr>
          <w:rFonts w:ascii="Times New Roman" w:hAnsi="Times New Roman"/>
          <w:bCs/>
          <w:color w:val="0D0D0D" w:themeColor="text1" w:themeTint="F2"/>
        </w:rPr>
        <w:t xml:space="preserve">wskazanego obiektu </w:t>
      </w:r>
      <w:r w:rsidR="005378AE" w:rsidRPr="00597683">
        <w:rPr>
          <w:rFonts w:ascii="Times New Roman" w:hAnsi="Times New Roman"/>
          <w:bCs/>
          <w:color w:val="0D0D0D" w:themeColor="text1" w:themeTint="F2"/>
        </w:rPr>
        <w:t xml:space="preserve">Zamawiającego, </w:t>
      </w:r>
      <w:r w:rsidR="00DC7EA3">
        <w:rPr>
          <w:rFonts w:ascii="Times New Roman" w:hAnsi="Times New Roman"/>
          <w:bCs/>
          <w:color w:val="0D0D0D" w:themeColor="text1" w:themeTint="F2"/>
        </w:rPr>
        <w:t>rozładunek oraz</w:t>
      </w:r>
      <w:r w:rsidR="005378AE" w:rsidRPr="00597683">
        <w:rPr>
          <w:rFonts w:ascii="Times New Roman" w:hAnsi="Times New Roman"/>
          <w:bCs/>
          <w:color w:val="0D0D0D" w:themeColor="text1" w:themeTint="F2"/>
        </w:rPr>
        <w:t xml:space="preserve"> wniesienie do miejsca wskaza</w:t>
      </w:r>
      <w:r w:rsidR="00DC7EA3">
        <w:rPr>
          <w:rFonts w:ascii="Times New Roman" w:hAnsi="Times New Roman"/>
          <w:bCs/>
          <w:color w:val="0D0D0D" w:themeColor="text1" w:themeTint="F2"/>
        </w:rPr>
        <w:t>nego w tymże budynku Zamawiającego</w:t>
      </w:r>
      <w:r w:rsidR="007B2E34">
        <w:rPr>
          <w:rFonts w:ascii="Times New Roman" w:hAnsi="Times New Roman"/>
          <w:bCs/>
          <w:color w:val="0D0D0D" w:themeColor="text1" w:themeTint="F2"/>
        </w:rPr>
        <w:t>, z zastrzeżeniem że nie wyżej niż na pierwsze piętro budynku bez windy</w:t>
      </w:r>
      <w:r w:rsidR="005378AE" w:rsidRPr="00597683">
        <w:rPr>
          <w:rFonts w:ascii="Times New Roman" w:hAnsi="Times New Roman"/>
          <w:bCs/>
          <w:color w:val="0D0D0D" w:themeColor="text1" w:themeTint="F2"/>
        </w:rPr>
        <w:t xml:space="preserve">. </w:t>
      </w:r>
    </w:p>
    <w:p w:rsidR="005378AE" w:rsidRPr="006F1445" w:rsidRDefault="005378AE" w:rsidP="006F1445">
      <w:pPr>
        <w:pStyle w:val="Akapitzlist"/>
        <w:spacing w:after="120" w:line="240" w:lineRule="auto"/>
        <w:ind w:left="360"/>
        <w:jc w:val="both"/>
        <w:rPr>
          <w:rFonts w:ascii="Times New Roman" w:hAnsi="Times New Roman"/>
          <w:bCs/>
          <w:color w:val="0D0D0D" w:themeColor="text1" w:themeTint="F2"/>
        </w:rPr>
      </w:pPr>
      <w:r w:rsidRPr="00597683">
        <w:rPr>
          <w:rFonts w:ascii="Times New Roman" w:hAnsi="Times New Roman"/>
          <w:bCs/>
          <w:color w:val="0D0D0D" w:themeColor="text1" w:themeTint="F2"/>
        </w:rPr>
        <w:t>W przypadku, gdy Wykonawca będzie dostarczał przedmiot zamówienia za pomocą kurierów/operatorów pocztowych, wówczas Wykonawca zobowiązuje się zagwarantować do</w:t>
      </w:r>
      <w:r>
        <w:rPr>
          <w:rFonts w:ascii="Times New Roman" w:hAnsi="Times New Roman"/>
          <w:bCs/>
          <w:color w:val="0D0D0D" w:themeColor="text1" w:themeTint="F2"/>
        </w:rPr>
        <w:t>stawy realizowane przez podwykonawców</w:t>
      </w:r>
      <w:r w:rsidRPr="00597683">
        <w:rPr>
          <w:rFonts w:ascii="Times New Roman" w:hAnsi="Times New Roman"/>
          <w:bCs/>
          <w:color w:val="0D0D0D" w:themeColor="text1" w:themeTint="F2"/>
        </w:rPr>
        <w:t>, w sposób opisany w zdaniu poprzedzającym. W przeciwnym wypadku Zama</w:t>
      </w:r>
      <w:r>
        <w:rPr>
          <w:rFonts w:ascii="Times New Roman" w:hAnsi="Times New Roman"/>
          <w:bCs/>
          <w:color w:val="0D0D0D" w:themeColor="text1" w:themeTint="F2"/>
        </w:rPr>
        <w:t>wiający ma prawo odmówić przyjęcia dostawy</w:t>
      </w:r>
      <w:r w:rsidRPr="00597683">
        <w:rPr>
          <w:rFonts w:ascii="Times New Roman" w:hAnsi="Times New Roman"/>
          <w:bCs/>
          <w:color w:val="0D0D0D" w:themeColor="text1" w:themeTint="F2"/>
        </w:rPr>
        <w:t xml:space="preserve"> i rozwiązać umowę z winy Wykonawcy.</w:t>
      </w:r>
      <w:r>
        <w:rPr>
          <w:rFonts w:ascii="Times New Roman" w:hAnsi="Times New Roman"/>
          <w:bCs/>
          <w:color w:val="0D0D0D" w:themeColor="text1" w:themeTint="F2"/>
        </w:rPr>
        <w:t xml:space="preserve"> Zarówno za działania jak i za zaniechania podwykonawców</w:t>
      </w:r>
      <w:r w:rsidR="00B36CDD">
        <w:rPr>
          <w:rFonts w:ascii="Times New Roman" w:hAnsi="Times New Roman"/>
          <w:bCs/>
          <w:color w:val="0D0D0D" w:themeColor="text1" w:themeTint="F2"/>
        </w:rPr>
        <w:t>,</w:t>
      </w:r>
      <w:r>
        <w:rPr>
          <w:rFonts w:ascii="Times New Roman" w:hAnsi="Times New Roman"/>
          <w:bCs/>
          <w:color w:val="0D0D0D" w:themeColor="text1" w:themeTint="F2"/>
        </w:rPr>
        <w:t xml:space="preserve"> Wykonawca odpowiada jak za swoje własne.</w:t>
      </w:r>
    </w:p>
    <w:p w:rsidR="00DE6776" w:rsidRPr="003C725F" w:rsidRDefault="003C725F" w:rsidP="003C725F">
      <w:pPr>
        <w:pStyle w:val="Akapitzlist"/>
        <w:numPr>
          <w:ilvl w:val="0"/>
          <w:numId w:val="10"/>
        </w:numPr>
        <w:spacing w:after="120" w:line="240" w:lineRule="auto"/>
        <w:ind w:left="360"/>
        <w:jc w:val="both"/>
        <w:rPr>
          <w:rFonts w:ascii="Times New Roman" w:hAnsi="Times New Roman"/>
          <w:bCs/>
          <w:color w:val="0D0D0D" w:themeColor="text1" w:themeTint="F2"/>
        </w:rPr>
      </w:pPr>
      <w:r w:rsidRPr="00C77B2C">
        <w:rPr>
          <w:rFonts w:ascii="Times New Roman" w:hAnsi="Times New Roman"/>
          <w:bCs/>
          <w:color w:val="0D0D0D" w:themeColor="text1" w:themeTint="F2"/>
        </w:rPr>
        <w:t xml:space="preserve">Ilekroć w niniejszym zapytaniu jest mowa o </w:t>
      </w:r>
      <w:r w:rsidR="003C2095">
        <w:rPr>
          <w:rFonts w:ascii="Times New Roman" w:hAnsi="Times New Roman"/>
          <w:bCs/>
          <w:color w:val="0D0D0D" w:themeColor="text1" w:themeTint="F2"/>
        </w:rPr>
        <w:t>„</w:t>
      </w:r>
      <w:r>
        <w:rPr>
          <w:rFonts w:ascii="Times New Roman" w:hAnsi="Times New Roman"/>
          <w:bCs/>
          <w:color w:val="0D0D0D" w:themeColor="text1" w:themeTint="F2"/>
        </w:rPr>
        <w:t>produkcie typu</w:t>
      </w:r>
      <w:r w:rsidR="003C2095">
        <w:rPr>
          <w:rFonts w:ascii="Times New Roman" w:hAnsi="Times New Roman"/>
          <w:bCs/>
          <w:color w:val="0D0D0D" w:themeColor="text1" w:themeTint="F2"/>
        </w:rPr>
        <w:t>”</w:t>
      </w:r>
      <w:r>
        <w:rPr>
          <w:rFonts w:ascii="Times New Roman" w:hAnsi="Times New Roman"/>
          <w:bCs/>
          <w:color w:val="0D0D0D" w:themeColor="text1" w:themeTint="F2"/>
        </w:rPr>
        <w:t xml:space="preserve">, należy przez to rozumieć że Zamawiający dopuszcza </w:t>
      </w:r>
      <w:r w:rsidR="003C2095">
        <w:rPr>
          <w:rFonts w:ascii="Times New Roman" w:hAnsi="Times New Roman"/>
          <w:bCs/>
          <w:color w:val="0D0D0D" w:themeColor="text1" w:themeTint="F2"/>
        </w:rPr>
        <w:t xml:space="preserve">zaproponowanie </w:t>
      </w:r>
      <w:r>
        <w:rPr>
          <w:rFonts w:ascii="Times New Roman" w:hAnsi="Times New Roman"/>
          <w:bCs/>
          <w:color w:val="0D0D0D" w:themeColor="text1" w:themeTint="F2"/>
        </w:rPr>
        <w:t>produkt</w:t>
      </w:r>
      <w:r w:rsidR="003C2095">
        <w:rPr>
          <w:rFonts w:ascii="Times New Roman" w:hAnsi="Times New Roman"/>
          <w:bCs/>
          <w:color w:val="0D0D0D" w:themeColor="text1" w:themeTint="F2"/>
        </w:rPr>
        <w:t>u</w:t>
      </w:r>
      <w:r>
        <w:rPr>
          <w:rFonts w:ascii="Times New Roman" w:hAnsi="Times New Roman"/>
          <w:bCs/>
          <w:color w:val="0D0D0D" w:themeColor="text1" w:themeTint="F2"/>
        </w:rPr>
        <w:t xml:space="preserve"> </w:t>
      </w:r>
      <w:r w:rsidR="003C2095">
        <w:rPr>
          <w:rFonts w:ascii="Times New Roman" w:hAnsi="Times New Roman"/>
          <w:bCs/>
          <w:color w:val="0D0D0D" w:themeColor="text1" w:themeTint="F2"/>
        </w:rPr>
        <w:t>równoważnego</w:t>
      </w:r>
      <w:r>
        <w:rPr>
          <w:rFonts w:ascii="Times New Roman" w:hAnsi="Times New Roman"/>
          <w:bCs/>
          <w:color w:val="0D0D0D" w:themeColor="text1" w:themeTint="F2"/>
        </w:rPr>
        <w:t xml:space="preserve"> do </w:t>
      </w:r>
      <w:r>
        <w:rPr>
          <w:rFonts w:ascii="Times New Roman" w:hAnsi="Times New Roman"/>
        </w:rPr>
        <w:t xml:space="preserve">wskazanego produktu </w:t>
      </w:r>
      <w:r w:rsidRPr="00C77B2C">
        <w:rPr>
          <w:rFonts w:ascii="Times New Roman" w:hAnsi="Times New Roman"/>
        </w:rPr>
        <w:t>referencyj</w:t>
      </w:r>
      <w:r>
        <w:rPr>
          <w:rFonts w:ascii="Times New Roman" w:hAnsi="Times New Roman"/>
        </w:rPr>
        <w:t>nego.</w:t>
      </w:r>
    </w:p>
    <w:p w:rsidR="0006409F" w:rsidRPr="00DA3418" w:rsidRDefault="00A30326" w:rsidP="00DA3418">
      <w:pPr>
        <w:pStyle w:val="Akapitzlist"/>
        <w:numPr>
          <w:ilvl w:val="0"/>
          <w:numId w:val="10"/>
        </w:numPr>
        <w:spacing w:after="120" w:line="240" w:lineRule="auto"/>
        <w:ind w:left="360"/>
        <w:jc w:val="both"/>
        <w:rPr>
          <w:rFonts w:ascii="Times New Roman" w:hAnsi="Times New Roman"/>
          <w:bCs/>
          <w:color w:val="0D0D0D" w:themeColor="text1" w:themeTint="F2"/>
        </w:rPr>
      </w:pPr>
      <w:r w:rsidRPr="00C77B2C">
        <w:rPr>
          <w:rFonts w:ascii="Times New Roman" w:hAnsi="Times New Roman"/>
          <w:bCs/>
          <w:color w:val="0D0D0D" w:themeColor="text1" w:themeTint="F2"/>
        </w:rPr>
        <w:t>Ilekroć w niniejszym zapytaniu</w:t>
      </w:r>
      <w:r w:rsidR="00003D1E" w:rsidRPr="00C77B2C">
        <w:rPr>
          <w:rFonts w:ascii="Times New Roman" w:hAnsi="Times New Roman"/>
          <w:bCs/>
          <w:color w:val="0D0D0D" w:themeColor="text1" w:themeTint="F2"/>
        </w:rPr>
        <w:t xml:space="preserve"> jest mowa o </w:t>
      </w:r>
      <w:r w:rsidR="00DE6776">
        <w:rPr>
          <w:rFonts w:ascii="Times New Roman" w:hAnsi="Times New Roman"/>
          <w:bCs/>
          <w:color w:val="0D0D0D" w:themeColor="text1" w:themeTint="F2"/>
        </w:rPr>
        <w:t>produkcie równoważnym</w:t>
      </w:r>
      <w:r w:rsidR="003C2095">
        <w:rPr>
          <w:rFonts w:ascii="Times New Roman" w:hAnsi="Times New Roman"/>
          <w:bCs/>
          <w:color w:val="0D0D0D" w:themeColor="text1" w:themeTint="F2"/>
        </w:rPr>
        <w:t>,</w:t>
      </w:r>
      <w:r w:rsidR="00DE6776">
        <w:rPr>
          <w:rFonts w:ascii="Times New Roman" w:hAnsi="Times New Roman"/>
          <w:bCs/>
          <w:color w:val="0D0D0D" w:themeColor="text1" w:themeTint="F2"/>
        </w:rPr>
        <w:t xml:space="preserve"> </w:t>
      </w:r>
      <w:r w:rsidR="00DC7EA3" w:rsidRPr="00C77B2C">
        <w:rPr>
          <w:rFonts w:ascii="Times New Roman" w:hAnsi="Times New Roman"/>
          <w:bCs/>
          <w:color w:val="0D0D0D" w:themeColor="text1" w:themeTint="F2"/>
        </w:rPr>
        <w:t xml:space="preserve">należy przez to rozumieć produkt </w:t>
      </w:r>
      <w:r w:rsidR="00DC7EA3" w:rsidRPr="00C77B2C">
        <w:rPr>
          <w:rFonts w:ascii="Times New Roman" w:hAnsi="Times New Roman"/>
        </w:rPr>
        <w:t>o właściwościach</w:t>
      </w:r>
      <w:r w:rsidR="00F2474F">
        <w:rPr>
          <w:rFonts w:ascii="Times New Roman" w:hAnsi="Times New Roman"/>
        </w:rPr>
        <w:t xml:space="preserve"> </w:t>
      </w:r>
      <w:r w:rsidR="001665A1">
        <w:rPr>
          <w:rFonts w:ascii="Times New Roman" w:hAnsi="Times New Roman"/>
        </w:rPr>
        <w:t>ilościowo-</w:t>
      </w:r>
      <w:r w:rsidR="00F2474F">
        <w:rPr>
          <w:rFonts w:ascii="Times New Roman" w:hAnsi="Times New Roman"/>
        </w:rPr>
        <w:t xml:space="preserve">jakościowych, </w:t>
      </w:r>
      <w:r w:rsidR="00DC7EA3" w:rsidRPr="00C77B2C">
        <w:rPr>
          <w:rFonts w:ascii="Times New Roman" w:hAnsi="Times New Roman"/>
        </w:rPr>
        <w:t>parametrach</w:t>
      </w:r>
      <w:r w:rsidR="00FD41ED">
        <w:rPr>
          <w:rFonts w:ascii="Times New Roman" w:hAnsi="Times New Roman"/>
        </w:rPr>
        <w:t xml:space="preserve"> ilościowych i jakościowych</w:t>
      </w:r>
      <w:r w:rsidR="0006409F">
        <w:rPr>
          <w:rFonts w:ascii="Times New Roman" w:hAnsi="Times New Roman"/>
        </w:rPr>
        <w:t>,</w:t>
      </w:r>
      <w:r w:rsidR="00FD41ED">
        <w:rPr>
          <w:rFonts w:ascii="Times New Roman" w:hAnsi="Times New Roman"/>
        </w:rPr>
        <w:t xml:space="preserve"> gęstości,</w:t>
      </w:r>
      <w:r w:rsidR="0006409F">
        <w:rPr>
          <w:rFonts w:ascii="Times New Roman" w:hAnsi="Times New Roman"/>
        </w:rPr>
        <w:t xml:space="preserve"> </w:t>
      </w:r>
      <w:r w:rsidR="00F2474F">
        <w:rPr>
          <w:rFonts w:ascii="Times New Roman" w:hAnsi="Times New Roman"/>
        </w:rPr>
        <w:t>wydajności</w:t>
      </w:r>
      <w:r w:rsidR="00FD41ED">
        <w:rPr>
          <w:rFonts w:ascii="Times New Roman" w:hAnsi="Times New Roman"/>
        </w:rPr>
        <w:t>, wytrzymałości</w:t>
      </w:r>
      <w:r w:rsidR="0006409F">
        <w:rPr>
          <w:rFonts w:ascii="Times New Roman" w:hAnsi="Times New Roman"/>
        </w:rPr>
        <w:t xml:space="preserve"> i trwałości</w:t>
      </w:r>
      <w:r w:rsidR="00F2474F">
        <w:rPr>
          <w:rFonts w:ascii="Times New Roman" w:hAnsi="Times New Roman"/>
        </w:rPr>
        <w:t xml:space="preserve">, </w:t>
      </w:r>
      <w:r w:rsidR="00336CE5" w:rsidRPr="00C77B2C">
        <w:rPr>
          <w:rFonts w:ascii="Times New Roman" w:hAnsi="Times New Roman"/>
        </w:rPr>
        <w:t>co najmniej takich samych</w:t>
      </w:r>
      <w:r w:rsidR="001665A1">
        <w:rPr>
          <w:rFonts w:ascii="Times New Roman" w:hAnsi="Times New Roman"/>
        </w:rPr>
        <w:t xml:space="preserve"> lub wyższych</w:t>
      </w:r>
      <w:r w:rsidR="00336CE5" w:rsidRPr="00C77B2C">
        <w:rPr>
          <w:rFonts w:ascii="Times New Roman" w:hAnsi="Times New Roman"/>
        </w:rPr>
        <w:t xml:space="preserve"> </w:t>
      </w:r>
      <w:r w:rsidR="00F2474F">
        <w:rPr>
          <w:rFonts w:ascii="Times New Roman" w:hAnsi="Times New Roman"/>
        </w:rPr>
        <w:t>do tych, które zostały za</w:t>
      </w:r>
      <w:r w:rsidR="00DC7EA3" w:rsidRPr="00C77B2C">
        <w:rPr>
          <w:rFonts w:ascii="Times New Roman" w:hAnsi="Times New Roman"/>
        </w:rPr>
        <w:t xml:space="preserve">kreślone w opisie przedmiotu zamówienia, lecz oznaczonych innym znakiem towarowym, patentem lub pochodzeniem. </w:t>
      </w:r>
      <w:r w:rsidR="00336CE5" w:rsidRPr="00C77B2C">
        <w:rPr>
          <w:rFonts w:ascii="Times New Roman" w:hAnsi="Times New Roman"/>
        </w:rPr>
        <w:t xml:space="preserve">Produkt równoważny to produkt, który nie jest identyczny z produktem referencyjnym, ale posiada </w:t>
      </w:r>
      <w:r w:rsidR="00006895">
        <w:rPr>
          <w:rFonts w:ascii="Times New Roman" w:hAnsi="Times New Roman"/>
        </w:rPr>
        <w:t>istotne dla Z</w:t>
      </w:r>
      <w:r w:rsidR="00FD41ED">
        <w:rPr>
          <w:rFonts w:ascii="Times New Roman" w:hAnsi="Times New Roman"/>
        </w:rPr>
        <w:t>amawiającego cechy i właściwości</w:t>
      </w:r>
      <w:r w:rsidR="004C6666">
        <w:rPr>
          <w:rFonts w:ascii="Times New Roman" w:hAnsi="Times New Roman"/>
        </w:rPr>
        <w:t>,</w:t>
      </w:r>
      <w:r w:rsidR="00FD41ED">
        <w:rPr>
          <w:rFonts w:ascii="Times New Roman" w:hAnsi="Times New Roman"/>
        </w:rPr>
        <w:t xml:space="preserve"> na poziomie</w:t>
      </w:r>
      <w:r w:rsidR="00336CE5" w:rsidRPr="00C77B2C">
        <w:rPr>
          <w:rFonts w:ascii="Times New Roman" w:hAnsi="Times New Roman"/>
        </w:rPr>
        <w:t xml:space="preserve"> </w:t>
      </w:r>
      <w:r w:rsidR="00FD41ED">
        <w:rPr>
          <w:rFonts w:ascii="Times New Roman" w:hAnsi="Times New Roman"/>
        </w:rPr>
        <w:t>co najmniej takim samym jak produkt referencyjny</w:t>
      </w:r>
      <w:r w:rsidR="004C6666">
        <w:rPr>
          <w:rFonts w:ascii="Times New Roman" w:hAnsi="Times New Roman"/>
        </w:rPr>
        <w:t>,</w:t>
      </w:r>
      <w:r w:rsidR="00FD41ED">
        <w:rPr>
          <w:rFonts w:ascii="Times New Roman" w:hAnsi="Times New Roman"/>
        </w:rPr>
        <w:t xml:space="preserve"> w zakresie parametrów i</w:t>
      </w:r>
      <w:r w:rsidR="0006409F">
        <w:rPr>
          <w:rFonts w:ascii="Times New Roman" w:hAnsi="Times New Roman"/>
        </w:rPr>
        <w:t xml:space="preserve"> </w:t>
      </w:r>
      <w:r w:rsidR="00FD41ED">
        <w:rPr>
          <w:rFonts w:ascii="Times New Roman" w:hAnsi="Times New Roman"/>
        </w:rPr>
        <w:t>właściwości ilościowo-jakościowych, wydajności i trwałości</w:t>
      </w:r>
      <w:r w:rsidR="0006409F">
        <w:rPr>
          <w:rFonts w:ascii="Times New Roman" w:hAnsi="Times New Roman"/>
        </w:rPr>
        <w:t>.</w:t>
      </w:r>
    </w:p>
    <w:p w:rsidR="0065090A" w:rsidRPr="0065090A" w:rsidRDefault="00336CE5" w:rsidP="0065090A">
      <w:pPr>
        <w:pStyle w:val="Akapitzlist"/>
        <w:numPr>
          <w:ilvl w:val="0"/>
          <w:numId w:val="10"/>
        </w:numPr>
        <w:spacing w:after="120" w:line="240" w:lineRule="auto"/>
        <w:ind w:left="360"/>
        <w:jc w:val="both"/>
        <w:rPr>
          <w:rFonts w:ascii="Times New Roman" w:hAnsi="Times New Roman"/>
          <w:bCs/>
          <w:color w:val="0D0D0D" w:themeColor="text1" w:themeTint="F2"/>
        </w:rPr>
      </w:pPr>
      <w:r w:rsidRPr="00C77B2C">
        <w:rPr>
          <w:rFonts w:ascii="Times New Roman" w:hAnsi="Times New Roman"/>
        </w:rPr>
        <w:t>W przy</w:t>
      </w:r>
      <w:r w:rsidR="000C33BA">
        <w:rPr>
          <w:rFonts w:ascii="Times New Roman" w:hAnsi="Times New Roman"/>
        </w:rPr>
        <w:t>padku zaproponowania w ofercie produktu</w:t>
      </w:r>
      <w:r w:rsidRPr="00C77B2C">
        <w:rPr>
          <w:rFonts w:ascii="Times New Roman" w:hAnsi="Times New Roman"/>
        </w:rPr>
        <w:t xml:space="preserve"> równoważnego, Wykonawca</w:t>
      </w:r>
      <w:r w:rsidR="0065090A">
        <w:rPr>
          <w:rFonts w:ascii="Times New Roman" w:hAnsi="Times New Roman"/>
        </w:rPr>
        <w:t xml:space="preserve"> którego oferta w toku oceny i badania ofert otrzyma najwyższą liczbę punktów za oceniane kryteria, na wezwanie </w:t>
      </w:r>
      <w:r w:rsidR="0065090A">
        <w:rPr>
          <w:rFonts w:ascii="Times New Roman" w:hAnsi="Times New Roman"/>
        </w:rPr>
        <w:lastRenderedPageBreak/>
        <w:t xml:space="preserve">Zamawiającego może zostać wezwany do złożenia </w:t>
      </w:r>
      <w:r w:rsidRPr="0065090A">
        <w:rPr>
          <w:rFonts w:ascii="Times New Roman" w:hAnsi="Times New Roman"/>
        </w:rPr>
        <w:t>sz</w:t>
      </w:r>
      <w:r w:rsidR="000C33BA" w:rsidRPr="0065090A">
        <w:rPr>
          <w:rFonts w:ascii="Times New Roman" w:hAnsi="Times New Roman"/>
        </w:rPr>
        <w:t>czegółowej specyfikacji artykułu</w:t>
      </w:r>
      <w:r w:rsidRPr="0065090A">
        <w:rPr>
          <w:rFonts w:ascii="Times New Roman" w:hAnsi="Times New Roman"/>
        </w:rPr>
        <w:t xml:space="preserve"> identyfikującej produkt</w:t>
      </w:r>
      <w:r w:rsidR="00097765" w:rsidRPr="0065090A">
        <w:rPr>
          <w:rFonts w:ascii="Times New Roman" w:hAnsi="Times New Roman"/>
        </w:rPr>
        <w:t xml:space="preserve"> i potwierdzający równoważność</w:t>
      </w:r>
      <w:r w:rsidR="00D2037F" w:rsidRPr="0065090A">
        <w:rPr>
          <w:rFonts w:ascii="Times New Roman" w:hAnsi="Times New Roman"/>
        </w:rPr>
        <w:t xml:space="preserve"> w sposób jednoznacznie bezsporny</w:t>
      </w:r>
      <w:r w:rsidR="00097765" w:rsidRPr="0065090A">
        <w:rPr>
          <w:rFonts w:ascii="Times New Roman" w:hAnsi="Times New Roman"/>
        </w:rPr>
        <w:t xml:space="preserve">. </w:t>
      </w:r>
    </w:p>
    <w:p w:rsidR="00DC7EA3" w:rsidRPr="0065090A" w:rsidRDefault="0065090A" w:rsidP="0065090A">
      <w:pPr>
        <w:pStyle w:val="Akapitzlist"/>
        <w:spacing w:after="120" w:line="240" w:lineRule="auto"/>
        <w:ind w:left="360"/>
        <w:jc w:val="both"/>
        <w:rPr>
          <w:rFonts w:ascii="Times New Roman" w:hAnsi="Times New Roman"/>
          <w:bCs/>
          <w:color w:val="0D0D0D" w:themeColor="text1" w:themeTint="F2"/>
        </w:rPr>
      </w:pPr>
      <w:r>
        <w:rPr>
          <w:rFonts w:ascii="Times New Roman" w:hAnsi="Times New Roman"/>
        </w:rPr>
        <w:t xml:space="preserve">W przypadku wątpliwości dotyczących </w:t>
      </w:r>
      <w:r w:rsidR="00084C9C">
        <w:rPr>
          <w:rFonts w:ascii="Times New Roman" w:hAnsi="Times New Roman"/>
        </w:rPr>
        <w:t xml:space="preserve">spełniania </w:t>
      </w:r>
      <w:r>
        <w:rPr>
          <w:rFonts w:ascii="Times New Roman" w:hAnsi="Times New Roman"/>
        </w:rPr>
        <w:t xml:space="preserve">warunków równoważności, </w:t>
      </w:r>
      <w:r w:rsidR="00097765" w:rsidRPr="0065090A">
        <w:rPr>
          <w:rFonts w:ascii="Times New Roman" w:hAnsi="Times New Roman"/>
        </w:rPr>
        <w:t xml:space="preserve">Zamawiający zastrzega sobie możliwość żądania </w:t>
      </w:r>
      <w:r w:rsidR="000C33BA" w:rsidRPr="0065090A">
        <w:rPr>
          <w:rFonts w:ascii="Times New Roman" w:hAnsi="Times New Roman"/>
        </w:rPr>
        <w:t xml:space="preserve">wyjaśnień oraz </w:t>
      </w:r>
      <w:r w:rsidR="00097765" w:rsidRPr="0065090A">
        <w:rPr>
          <w:rFonts w:ascii="Times New Roman" w:hAnsi="Times New Roman"/>
        </w:rPr>
        <w:t xml:space="preserve">bezzwrotnej i nieodpłatnej próbki </w:t>
      </w:r>
      <w:r>
        <w:rPr>
          <w:rFonts w:ascii="Times New Roman" w:hAnsi="Times New Roman"/>
        </w:rPr>
        <w:t xml:space="preserve">proponowanego </w:t>
      </w:r>
      <w:r w:rsidR="00097765" w:rsidRPr="0065090A">
        <w:rPr>
          <w:rFonts w:ascii="Times New Roman" w:hAnsi="Times New Roman"/>
        </w:rPr>
        <w:t xml:space="preserve">produktu równoważnego. </w:t>
      </w:r>
      <w:r w:rsidR="00006895" w:rsidRPr="0065090A">
        <w:rPr>
          <w:rFonts w:ascii="Times New Roman" w:hAnsi="Times New Roman"/>
        </w:rPr>
        <w:t>W przypadku, gdy Zamawiający nie skorzysta z prawa żądan</w:t>
      </w:r>
      <w:r w:rsidR="000C33BA" w:rsidRPr="0065090A">
        <w:rPr>
          <w:rFonts w:ascii="Times New Roman" w:hAnsi="Times New Roman"/>
        </w:rPr>
        <w:t>ia próbki, a dostarczony produkt</w:t>
      </w:r>
      <w:r w:rsidR="00006895" w:rsidRPr="0065090A">
        <w:rPr>
          <w:rFonts w:ascii="Times New Roman" w:hAnsi="Times New Roman"/>
        </w:rPr>
        <w:t xml:space="preserve"> na etapie realizacji umowy nie będzie zgodny z wymaganiami Zamawiającego, Wykonawca będzie zobowiązany do wymiany towaru na </w:t>
      </w:r>
      <w:r w:rsidR="00BE14CC" w:rsidRPr="0065090A">
        <w:rPr>
          <w:rFonts w:ascii="Times New Roman" w:hAnsi="Times New Roman"/>
        </w:rPr>
        <w:t xml:space="preserve">wskazany w niniejszym zapytaniu </w:t>
      </w:r>
      <w:r w:rsidR="00006895" w:rsidRPr="0065090A">
        <w:rPr>
          <w:rFonts w:ascii="Times New Roman" w:hAnsi="Times New Roman"/>
        </w:rPr>
        <w:t xml:space="preserve">produkt </w:t>
      </w:r>
      <w:r w:rsidR="00E86333" w:rsidRPr="0065090A">
        <w:rPr>
          <w:rFonts w:ascii="Times New Roman" w:hAnsi="Times New Roman"/>
        </w:rPr>
        <w:t>zgodny z referencyjnym</w:t>
      </w:r>
      <w:r w:rsidR="00006895" w:rsidRPr="0065090A">
        <w:rPr>
          <w:rFonts w:ascii="Times New Roman" w:hAnsi="Times New Roman"/>
        </w:rPr>
        <w:t xml:space="preserve">, bez dodatkowych kosztów, po cenie </w:t>
      </w:r>
      <w:r w:rsidR="00BE14CC" w:rsidRPr="0065090A">
        <w:rPr>
          <w:rFonts w:ascii="Times New Roman" w:hAnsi="Times New Roman"/>
        </w:rPr>
        <w:t xml:space="preserve">dla danej pozycji </w:t>
      </w:r>
      <w:r w:rsidR="00006895" w:rsidRPr="0065090A">
        <w:rPr>
          <w:rFonts w:ascii="Times New Roman" w:hAnsi="Times New Roman"/>
        </w:rPr>
        <w:t>wskazanej w ofercie Wykonawcy złożonej w niniejszym postępowaniu</w:t>
      </w:r>
      <w:r w:rsidR="00BE14CC" w:rsidRPr="0065090A">
        <w:rPr>
          <w:rFonts w:ascii="Times New Roman" w:hAnsi="Times New Roman"/>
        </w:rPr>
        <w:t>.</w:t>
      </w:r>
    </w:p>
    <w:p w:rsidR="00874121" w:rsidRPr="00E36A42" w:rsidRDefault="00874121" w:rsidP="00E36A42">
      <w:pPr>
        <w:pStyle w:val="Akapitzlist"/>
        <w:numPr>
          <w:ilvl w:val="0"/>
          <w:numId w:val="10"/>
        </w:numPr>
        <w:spacing w:after="120" w:line="240" w:lineRule="auto"/>
        <w:ind w:left="360"/>
        <w:jc w:val="both"/>
        <w:rPr>
          <w:rFonts w:ascii="Times New Roman" w:hAnsi="Times New Roman"/>
          <w:bCs/>
          <w:color w:val="0D0D0D" w:themeColor="text1" w:themeTint="F2"/>
        </w:rPr>
      </w:pPr>
      <w:r>
        <w:rPr>
          <w:rFonts w:ascii="Times New Roman" w:hAnsi="Times New Roman"/>
          <w:bCs/>
          <w:color w:val="0D0D0D" w:themeColor="text1" w:themeTint="F2"/>
        </w:rPr>
        <w:t xml:space="preserve">W przypadku złożenia wadliwego zamówienia, Zamawiający zastrzega sobie możliwość zmiany </w:t>
      </w:r>
      <w:r w:rsidR="00084C9C">
        <w:rPr>
          <w:rFonts w:ascii="Times New Roman" w:hAnsi="Times New Roman"/>
          <w:bCs/>
          <w:color w:val="0D0D0D" w:themeColor="text1" w:themeTint="F2"/>
        </w:rPr>
        <w:t>zarówno rodzaju jak i ilości produktów oraz</w:t>
      </w:r>
      <w:r>
        <w:rPr>
          <w:rFonts w:ascii="Times New Roman" w:hAnsi="Times New Roman"/>
          <w:bCs/>
          <w:color w:val="0D0D0D" w:themeColor="text1" w:themeTint="F2"/>
        </w:rPr>
        <w:t xml:space="preserve"> rezygnacji z danej partii dostawy, bez żadnych skutków prawnych ani finansowych.</w:t>
      </w:r>
    </w:p>
    <w:p w:rsidR="00003D1E" w:rsidRPr="00003D1E" w:rsidRDefault="00003D1E" w:rsidP="00570F2C">
      <w:pPr>
        <w:pStyle w:val="Akapitzlist"/>
        <w:numPr>
          <w:ilvl w:val="0"/>
          <w:numId w:val="10"/>
        </w:numPr>
        <w:spacing w:after="120" w:line="240" w:lineRule="auto"/>
        <w:ind w:left="360"/>
        <w:jc w:val="both"/>
        <w:rPr>
          <w:rFonts w:ascii="Times New Roman" w:hAnsi="Times New Roman"/>
          <w:bCs/>
          <w:color w:val="0D0D0D" w:themeColor="text1" w:themeTint="F2"/>
        </w:rPr>
      </w:pPr>
      <w:r w:rsidRPr="00003D1E">
        <w:rPr>
          <w:rFonts w:ascii="Times New Roman" w:hAnsi="Times New Roman"/>
          <w:bCs/>
          <w:color w:val="0D0D0D" w:themeColor="text1" w:themeTint="F2"/>
        </w:rPr>
        <w:t xml:space="preserve">Zamawiający wymaga, aby zaproponowany w ofercie Wykonawcy i </w:t>
      </w:r>
      <w:r w:rsidR="00472B6A">
        <w:rPr>
          <w:rFonts w:ascii="Times New Roman" w:hAnsi="Times New Roman"/>
          <w:bCs/>
          <w:color w:val="0D0D0D" w:themeColor="text1" w:themeTint="F2"/>
        </w:rPr>
        <w:t xml:space="preserve">każdorazowo </w:t>
      </w:r>
      <w:r w:rsidRPr="00003D1E">
        <w:rPr>
          <w:rFonts w:ascii="Times New Roman" w:hAnsi="Times New Roman"/>
          <w:bCs/>
          <w:color w:val="0D0D0D" w:themeColor="text1" w:themeTint="F2"/>
        </w:rPr>
        <w:t>dostarczany Zamawiającemu</w:t>
      </w:r>
      <w:r w:rsidR="00472B6A">
        <w:rPr>
          <w:rFonts w:ascii="Times New Roman" w:hAnsi="Times New Roman"/>
          <w:bCs/>
          <w:color w:val="0D0D0D" w:themeColor="text1" w:themeTint="F2"/>
        </w:rPr>
        <w:t xml:space="preserve"> towar</w:t>
      </w:r>
      <w:r w:rsidR="00AA065A">
        <w:rPr>
          <w:rFonts w:ascii="Times New Roman" w:hAnsi="Times New Roman"/>
          <w:bCs/>
          <w:color w:val="0D0D0D" w:themeColor="text1" w:themeTint="F2"/>
        </w:rPr>
        <w:t xml:space="preserve"> był</w:t>
      </w:r>
      <w:r w:rsidRPr="00003D1E">
        <w:rPr>
          <w:rFonts w:ascii="Times New Roman" w:hAnsi="Times New Roman"/>
          <w:bCs/>
          <w:color w:val="0D0D0D" w:themeColor="text1" w:themeTint="F2"/>
        </w:rPr>
        <w:t>:</w:t>
      </w:r>
    </w:p>
    <w:p w:rsidR="00AA065A" w:rsidRDefault="00AA065A" w:rsidP="00AA065A">
      <w:pPr>
        <w:numPr>
          <w:ilvl w:val="0"/>
          <w:numId w:val="13"/>
        </w:numPr>
        <w:spacing w:after="120" w:line="240" w:lineRule="auto"/>
        <w:jc w:val="both"/>
        <w:textAlignment w:val="auto"/>
        <w:rPr>
          <w:rFonts w:ascii="Times New Roman" w:hAnsi="Times New Roman"/>
          <w:color w:val="0D0D0D"/>
        </w:rPr>
      </w:pPr>
      <w:r>
        <w:rPr>
          <w:rFonts w:ascii="Times New Roman" w:hAnsi="Times New Roman"/>
          <w:bCs/>
          <w:color w:val="0D0D0D" w:themeColor="text1" w:themeTint="F2"/>
        </w:rPr>
        <w:t xml:space="preserve">zgodny z wymaganiami Zamawiającego, </w:t>
      </w:r>
      <w:r w:rsidRPr="00FD3032">
        <w:rPr>
          <w:rFonts w:ascii="Times New Roman" w:hAnsi="Times New Roman"/>
          <w:color w:val="0D0D0D"/>
        </w:rPr>
        <w:t xml:space="preserve">nieuszkodzony, o wymaganych </w:t>
      </w:r>
      <w:r w:rsidR="00BA22C8">
        <w:rPr>
          <w:rFonts w:ascii="Times New Roman" w:hAnsi="Times New Roman"/>
          <w:color w:val="0D0D0D"/>
        </w:rPr>
        <w:t xml:space="preserve">minimalnych </w:t>
      </w:r>
      <w:r w:rsidRPr="00FD3032">
        <w:rPr>
          <w:rFonts w:ascii="Times New Roman" w:hAnsi="Times New Roman"/>
          <w:color w:val="0D0D0D"/>
        </w:rPr>
        <w:t>cechach i właściwościach</w:t>
      </w:r>
      <w:r>
        <w:rPr>
          <w:rFonts w:ascii="Times New Roman" w:hAnsi="Times New Roman"/>
          <w:color w:val="0D0D0D"/>
        </w:rPr>
        <w:t>,</w:t>
      </w:r>
      <w:r w:rsidRPr="00FD3032">
        <w:rPr>
          <w:rFonts w:ascii="Times New Roman" w:hAnsi="Times New Roman"/>
          <w:bCs/>
          <w:color w:val="0D0D0D" w:themeColor="text1" w:themeTint="F2"/>
        </w:rPr>
        <w:t xml:space="preserve"> </w:t>
      </w:r>
    </w:p>
    <w:p w:rsidR="00E36A42" w:rsidRPr="00E36A42" w:rsidRDefault="00003D1E" w:rsidP="00AA065A">
      <w:pPr>
        <w:numPr>
          <w:ilvl w:val="0"/>
          <w:numId w:val="13"/>
        </w:numPr>
        <w:spacing w:after="120" w:line="240" w:lineRule="auto"/>
        <w:jc w:val="both"/>
        <w:textAlignment w:val="auto"/>
        <w:rPr>
          <w:rFonts w:ascii="Times New Roman" w:hAnsi="Times New Roman"/>
          <w:color w:val="0D0D0D"/>
        </w:rPr>
      </w:pPr>
      <w:r w:rsidRPr="00AA065A">
        <w:rPr>
          <w:rFonts w:ascii="Times New Roman" w:hAnsi="Times New Roman"/>
          <w:bCs/>
          <w:color w:val="0D0D0D" w:themeColor="text1" w:themeTint="F2"/>
        </w:rPr>
        <w:t>fabrycznie nowy</w:t>
      </w:r>
      <w:r w:rsidR="00E36A42">
        <w:rPr>
          <w:rFonts w:ascii="Times New Roman" w:hAnsi="Times New Roman"/>
          <w:bCs/>
          <w:color w:val="0D0D0D" w:themeColor="text1" w:themeTint="F2"/>
        </w:rPr>
        <w:t xml:space="preserve">, </w:t>
      </w:r>
    </w:p>
    <w:p w:rsidR="00AA065A" w:rsidRDefault="00E36A42" w:rsidP="00AA065A">
      <w:pPr>
        <w:numPr>
          <w:ilvl w:val="0"/>
          <w:numId w:val="13"/>
        </w:numPr>
        <w:spacing w:after="120" w:line="240" w:lineRule="auto"/>
        <w:jc w:val="both"/>
        <w:textAlignment w:val="auto"/>
        <w:rPr>
          <w:rFonts w:ascii="Times New Roman" w:hAnsi="Times New Roman"/>
          <w:color w:val="0D0D0D"/>
        </w:rPr>
      </w:pPr>
      <w:r>
        <w:rPr>
          <w:rFonts w:ascii="Times New Roman" w:hAnsi="Times New Roman"/>
          <w:bCs/>
          <w:color w:val="0D0D0D" w:themeColor="text1" w:themeTint="F2"/>
        </w:rPr>
        <w:t>bez wad prawnych i fizycznych</w:t>
      </w:r>
      <w:r w:rsidR="00003D1E" w:rsidRPr="00AA065A">
        <w:rPr>
          <w:rFonts w:ascii="Times New Roman" w:hAnsi="Times New Roman"/>
          <w:bCs/>
          <w:color w:val="0D0D0D" w:themeColor="text1" w:themeTint="F2"/>
        </w:rPr>
        <w:t xml:space="preserve">, </w:t>
      </w:r>
    </w:p>
    <w:p w:rsidR="00AA065A" w:rsidRPr="00E0387F" w:rsidRDefault="00AA065A" w:rsidP="00AA065A">
      <w:pPr>
        <w:numPr>
          <w:ilvl w:val="0"/>
          <w:numId w:val="13"/>
        </w:numPr>
        <w:spacing w:after="120" w:line="240" w:lineRule="auto"/>
        <w:jc w:val="both"/>
        <w:textAlignment w:val="auto"/>
        <w:rPr>
          <w:rFonts w:ascii="Times New Roman" w:hAnsi="Times New Roman"/>
          <w:color w:val="0D0D0D"/>
        </w:rPr>
      </w:pPr>
      <w:r w:rsidRPr="00AA065A">
        <w:rPr>
          <w:rFonts w:ascii="Times New Roman" w:hAnsi="Times New Roman"/>
          <w:bCs/>
          <w:color w:val="0D0D0D" w:themeColor="text1" w:themeTint="F2"/>
        </w:rPr>
        <w:t>wysokiej jakości,</w:t>
      </w:r>
    </w:p>
    <w:p w:rsidR="00E0387F" w:rsidRDefault="00E0387F" w:rsidP="00AA065A">
      <w:pPr>
        <w:numPr>
          <w:ilvl w:val="0"/>
          <w:numId w:val="13"/>
        </w:numPr>
        <w:spacing w:after="120" w:line="240" w:lineRule="auto"/>
        <w:jc w:val="both"/>
        <w:textAlignment w:val="auto"/>
        <w:rPr>
          <w:rFonts w:ascii="Times New Roman" w:hAnsi="Times New Roman"/>
          <w:color w:val="0D0D0D"/>
        </w:rPr>
      </w:pPr>
      <w:r>
        <w:rPr>
          <w:rFonts w:ascii="Times New Roman" w:hAnsi="Times New Roman"/>
          <w:bCs/>
          <w:color w:val="0D0D0D" w:themeColor="text1" w:themeTint="F2"/>
        </w:rPr>
        <w:t>gwarantujący dobrą wydajność,</w:t>
      </w:r>
    </w:p>
    <w:p w:rsidR="00AA065A" w:rsidRDefault="00003D1E" w:rsidP="00AA065A">
      <w:pPr>
        <w:numPr>
          <w:ilvl w:val="0"/>
          <w:numId w:val="13"/>
        </w:numPr>
        <w:spacing w:after="120" w:line="240" w:lineRule="auto"/>
        <w:jc w:val="both"/>
        <w:textAlignment w:val="auto"/>
        <w:rPr>
          <w:rFonts w:ascii="Times New Roman" w:hAnsi="Times New Roman"/>
          <w:color w:val="0D0D0D"/>
        </w:rPr>
      </w:pPr>
      <w:r w:rsidRPr="00AA065A">
        <w:rPr>
          <w:rFonts w:ascii="Times New Roman" w:eastAsiaTheme="minorHAnsi" w:hAnsi="Times New Roman"/>
          <w:color w:val="000000"/>
          <w:lang w:eastAsia="en-US"/>
        </w:rPr>
        <w:t>dopuszczony do obrotu na rynek europejski,</w:t>
      </w:r>
    </w:p>
    <w:p w:rsidR="00AA065A" w:rsidRPr="00BA22C8" w:rsidRDefault="00003D1E" w:rsidP="00AA065A">
      <w:pPr>
        <w:numPr>
          <w:ilvl w:val="0"/>
          <w:numId w:val="13"/>
        </w:numPr>
        <w:spacing w:after="120" w:line="240" w:lineRule="auto"/>
        <w:jc w:val="both"/>
        <w:textAlignment w:val="auto"/>
        <w:rPr>
          <w:rFonts w:ascii="Times New Roman" w:hAnsi="Times New Roman"/>
          <w:color w:val="0D0D0D"/>
        </w:rPr>
      </w:pPr>
      <w:r w:rsidRPr="00AA065A">
        <w:rPr>
          <w:rFonts w:ascii="Times New Roman" w:hAnsi="Times New Roman"/>
          <w:bCs/>
          <w:color w:val="0D0D0D" w:themeColor="text1" w:themeTint="F2"/>
        </w:rPr>
        <w:t>dostarczany w nienaruszonych (fabrycznie zamkniętych) opakowaniach producenta</w:t>
      </w:r>
      <w:r w:rsidR="00A6010D">
        <w:rPr>
          <w:rFonts w:ascii="Times New Roman" w:hAnsi="Times New Roman"/>
          <w:bCs/>
          <w:color w:val="0D0D0D" w:themeColor="text1" w:themeTint="F2"/>
        </w:rPr>
        <w:t>. Nie dopuszcza się wyrobów w opakowaniach nieoryginalnych ani zastępczych,</w:t>
      </w:r>
    </w:p>
    <w:p w:rsidR="00BA22C8" w:rsidRDefault="00BA22C8" w:rsidP="00AA065A">
      <w:pPr>
        <w:numPr>
          <w:ilvl w:val="0"/>
          <w:numId w:val="13"/>
        </w:numPr>
        <w:spacing w:after="120" w:line="240" w:lineRule="auto"/>
        <w:jc w:val="both"/>
        <w:textAlignment w:val="auto"/>
        <w:rPr>
          <w:rFonts w:ascii="Times New Roman" w:hAnsi="Times New Roman"/>
          <w:color w:val="0D0D0D"/>
        </w:rPr>
      </w:pPr>
      <w:r>
        <w:rPr>
          <w:rFonts w:ascii="Times New Roman" w:hAnsi="Times New Roman"/>
          <w:bCs/>
          <w:color w:val="0D0D0D" w:themeColor="text1" w:themeTint="F2"/>
        </w:rPr>
        <w:t xml:space="preserve">posiadał informacje na opakowaniu w języku polskim identyfikujące w szczególności: przeznaczenie produktu, nazwę producenta oraz </w:t>
      </w:r>
      <w:r w:rsidR="00BF0DFA">
        <w:rPr>
          <w:rFonts w:ascii="Times New Roman" w:hAnsi="Times New Roman"/>
          <w:bCs/>
          <w:color w:val="0D0D0D" w:themeColor="text1" w:themeTint="F2"/>
        </w:rPr>
        <w:t xml:space="preserve">ewentualne </w:t>
      </w:r>
      <w:r>
        <w:rPr>
          <w:rFonts w:ascii="Times New Roman" w:hAnsi="Times New Roman"/>
          <w:bCs/>
          <w:color w:val="0D0D0D" w:themeColor="text1" w:themeTint="F2"/>
        </w:rPr>
        <w:t>dane o zagrożeniach dla użytkującego,</w:t>
      </w:r>
    </w:p>
    <w:p w:rsidR="00AA065A" w:rsidRDefault="00003D1E" w:rsidP="00AA065A">
      <w:pPr>
        <w:numPr>
          <w:ilvl w:val="0"/>
          <w:numId w:val="13"/>
        </w:numPr>
        <w:spacing w:after="120" w:line="240" w:lineRule="auto"/>
        <w:jc w:val="both"/>
        <w:textAlignment w:val="auto"/>
        <w:rPr>
          <w:rFonts w:ascii="Times New Roman" w:hAnsi="Times New Roman"/>
          <w:color w:val="0D0D0D"/>
        </w:rPr>
      </w:pPr>
      <w:r w:rsidRPr="00AA065A">
        <w:rPr>
          <w:rFonts w:ascii="Times New Roman" w:hAnsi="Times New Roman"/>
          <w:bCs/>
          <w:color w:val="0D0D0D" w:themeColor="text1" w:themeTint="F2"/>
        </w:rPr>
        <w:t>towarem pierwszej klasy. Zamawiający nie dopuszc</w:t>
      </w:r>
      <w:r w:rsidR="00FD3032" w:rsidRPr="00AA065A">
        <w:rPr>
          <w:rFonts w:ascii="Times New Roman" w:hAnsi="Times New Roman"/>
          <w:bCs/>
          <w:color w:val="0D0D0D" w:themeColor="text1" w:themeTint="F2"/>
        </w:rPr>
        <w:t xml:space="preserve">za wyrobów posiadających </w:t>
      </w:r>
      <w:r w:rsidRPr="00AA065A">
        <w:rPr>
          <w:rFonts w:ascii="Times New Roman" w:hAnsi="Times New Roman"/>
          <w:bCs/>
          <w:color w:val="0D0D0D" w:themeColor="text1" w:themeTint="F2"/>
        </w:rPr>
        <w:t>wady w postaci uszkodzonych opakowań i/lub zawartości, będących zwrotem, towarem napełnianym/uzupełnianym</w:t>
      </w:r>
      <w:r w:rsidR="00E36A42">
        <w:rPr>
          <w:rFonts w:ascii="Times New Roman" w:hAnsi="Times New Roman"/>
          <w:bCs/>
          <w:color w:val="0D0D0D" w:themeColor="text1" w:themeTint="F2"/>
        </w:rPr>
        <w:t>/rozcieńczanym</w:t>
      </w:r>
      <w:r w:rsidRPr="00AA065A">
        <w:rPr>
          <w:rFonts w:ascii="Times New Roman" w:hAnsi="Times New Roman"/>
          <w:bCs/>
          <w:color w:val="0D0D0D" w:themeColor="text1" w:themeTint="F2"/>
        </w:rPr>
        <w:t>, itp.,</w:t>
      </w:r>
    </w:p>
    <w:p w:rsidR="005F2CE2" w:rsidRPr="00AA065A" w:rsidRDefault="00FD3032" w:rsidP="00AA065A">
      <w:pPr>
        <w:numPr>
          <w:ilvl w:val="0"/>
          <w:numId w:val="13"/>
        </w:numPr>
        <w:spacing w:after="120" w:line="240" w:lineRule="auto"/>
        <w:jc w:val="both"/>
        <w:textAlignment w:val="auto"/>
        <w:rPr>
          <w:rFonts w:ascii="Times New Roman" w:hAnsi="Times New Roman"/>
          <w:color w:val="0D0D0D"/>
        </w:rPr>
      </w:pPr>
      <w:r w:rsidRPr="00AA065A">
        <w:rPr>
          <w:rFonts w:ascii="Times New Roman" w:hAnsi="Times New Roman"/>
          <w:bCs/>
          <w:color w:val="0D0D0D" w:themeColor="text1" w:themeTint="F2"/>
        </w:rPr>
        <w:t xml:space="preserve">dostarczany </w:t>
      </w:r>
      <w:r w:rsidR="00AA065A">
        <w:rPr>
          <w:rFonts w:ascii="Times New Roman" w:hAnsi="Times New Roman"/>
          <w:bCs/>
          <w:color w:val="0D0D0D" w:themeColor="text1" w:themeTint="F2"/>
        </w:rPr>
        <w:t xml:space="preserve">do wskazanego obiektu Zamawiającego </w:t>
      </w:r>
      <w:r w:rsidR="00F14CCF">
        <w:rPr>
          <w:rFonts w:ascii="Times New Roman" w:hAnsi="Times New Roman"/>
          <w:bCs/>
          <w:color w:val="0D0D0D" w:themeColor="text1" w:themeTint="F2"/>
        </w:rPr>
        <w:t>nie później niż w ciągu 5</w:t>
      </w:r>
      <w:r w:rsidRPr="00AA065A">
        <w:rPr>
          <w:rFonts w:ascii="Times New Roman" w:hAnsi="Times New Roman"/>
          <w:bCs/>
          <w:color w:val="0D0D0D" w:themeColor="text1" w:themeTint="F2"/>
        </w:rPr>
        <w:t xml:space="preserve"> dni, liczonych od dnia następnego po dniu </w:t>
      </w:r>
      <w:r w:rsidR="006805F6">
        <w:rPr>
          <w:rFonts w:ascii="Times New Roman" w:hAnsi="Times New Roman"/>
          <w:bCs/>
          <w:color w:val="0D0D0D" w:themeColor="text1" w:themeTint="F2"/>
        </w:rPr>
        <w:t>przesłania</w:t>
      </w:r>
      <w:r w:rsidRPr="00AA065A">
        <w:rPr>
          <w:rFonts w:ascii="Times New Roman" w:hAnsi="Times New Roman"/>
          <w:bCs/>
          <w:color w:val="0D0D0D" w:themeColor="text1" w:themeTint="F2"/>
        </w:rPr>
        <w:t xml:space="preserve"> zamówienia przez Zamawiającego.</w:t>
      </w:r>
    </w:p>
    <w:p w:rsidR="004B0D9F" w:rsidRDefault="00003D1E" w:rsidP="00570F2C">
      <w:pPr>
        <w:pStyle w:val="Akapitzlist"/>
        <w:numPr>
          <w:ilvl w:val="0"/>
          <w:numId w:val="10"/>
        </w:numPr>
        <w:spacing w:after="120" w:line="240" w:lineRule="auto"/>
        <w:ind w:left="360"/>
        <w:jc w:val="both"/>
        <w:rPr>
          <w:rFonts w:ascii="Times New Roman" w:hAnsi="Times New Roman"/>
          <w:bCs/>
          <w:color w:val="0D0D0D" w:themeColor="text1" w:themeTint="F2"/>
        </w:rPr>
      </w:pPr>
      <w:r w:rsidRPr="00003D1E">
        <w:rPr>
          <w:rFonts w:ascii="Times New Roman" w:hAnsi="Times New Roman"/>
          <w:bCs/>
          <w:color w:val="0D0D0D" w:themeColor="text1" w:themeTint="F2"/>
        </w:rPr>
        <w:t>W przypadku n</w:t>
      </w:r>
      <w:r w:rsidR="00B242F2">
        <w:rPr>
          <w:rFonts w:ascii="Times New Roman" w:hAnsi="Times New Roman"/>
          <w:bCs/>
          <w:color w:val="0D0D0D" w:themeColor="text1" w:themeTint="F2"/>
        </w:rPr>
        <w:t xml:space="preserve">iezgodności dostarczonego produktu </w:t>
      </w:r>
      <w:r w:rsidRPr="00003D1E">
        <w:rPr>
          <w:rFonts w:ascii="Times New Roman" w:hAnsi="Times New Roman"/>
          <w:bCs/>
          <w:color w:val="0D0D0D" w:themeColor="text1" w:themeTint="F2"/>
        </w:rPr>
        <w:t>z: wymaganiami Zamawiającego lub z</w:t>
      </w:r>
      <w:r>
        <w:rPr>
          <w:rFonts w:ascii="Times New Roman" w:hAnsi="Times New Roman"/>
          <w:bCs/>
          <w:color w:val="0D0D0D" w:themeColor="text1" w:themeTint="F2"/>
        </w:rPr>
        <w:t xml:space="preserve"> treścią niniejszego zapytania</w:t>
      </w:r>
      <w:r w:rsidR="004B0D9F">
        <w:rPr>
          <w:rFonts w:ascii="Times New Roman" w:hAnsi="Times New Roman"/>
          <w:bCs/>
          <w:color w:val="0D0D0D" w:themeColor="text1" w:themeTint="F2"/>
        </w:rPr>
        <w:t xml:space="preserve"> lub umową lub</w:t>
      </w:r>
      <w:r w:rsidRPr="00003D1E">
        <w:rPr>
          <w:rFonts w:ascii="Times New Roman" w:hAnsi="Times New Roman"/>
          <w:bCs/>
          <w:color w:val="0D0D0D" w:themeColor="text1" w:themeTint="F2"/>
        </w:rPr>
        <w:t xml:space="preserve"> </w:t>
      </w:r>
      <w:r w:rsidR="00462B9F">
        <w:rPr>
          <w:rFonts w:ascii="Times New Roman" w:hAnsi="Times New Roman"/>
          <w:bCs/>
          <w:color w:val="0D0D0D" w:themeColor="text1" w:themeTint="F2"/>
        </w:rPr>
        <w:t xml:space="preserve">pojedynczo </w:t>
      </w:r>
      <w:r w:rsidR="004B0D9F">
        <w:rPr>
          <w:rFonts w:ascii="Times New Roman" w:hAnsi="Times New Roman"/>
          <w:bCs/>
          <w:color w:val="0D0D0D" w:themeColor="text1" w:themeTint="F2"/>
        </w:rPr>
        <w:t>złożonym zamówieniem</w:t>
      </w:r>
      <w:r w:rsidR="00BF4CC0">
        <w:rPr>
          <w:rFonts w:ascii="Times New Roman" w:hAnsi="Times New Roman"/>
          <w:bCs/>
          <w:color w:val="0D0D0D" w:themeColor="text1" w:themeTint="F2"/>
        </w:rPr>
        <w:t>,</w:t>
      </w:r>
      <w:r w:rsidR="004B0D9F">
        <w:rPr>
          <w:rFonts w:ascii="Times New Roman" w:hAnsi="Times New Roman"/>
          <w:bCs/>
          <w:color w:val="0D0D0D" w:themeColor="text1" w:themeTint="F2"/>
        </w:rPr>
        <w:t xml:space="preserve"> towar</w:t>
      </w:r>
      <w:r w:rsidR="00BF4CC0">
        <w:rPr>
          <w:rFonts w:ascii="Times New Roman" w:hAnsi="Times New Roman"/>
          <w:bCs/>
          <w:color w:val="0D0D0D" w:themeColor="text1" w:themeTint="F2"/>
        </w:rPr>
        <w:t xml:space="preserve"> będzie</w:t>
      </w:r>
      <w:r w:rsidR="004B0D9F">
        <w:rPr>
          <w:rFonts w:ascii="Times New Roman" w:hAnsi="Times New Roman"/>
          <w:bCs/>
          <w:color w:val="0D0D0D" w:themeColor="text1" w:themeTint="F2"/>
        </w:rPr>
        <w:t>:</w:t>
      </w:r>
    </w:p>
    <w:p w:rsidR="00597683" w:rsidRDefault="00597683" w:rsidP="00570F2C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/>
          <w:bCs/>
          <w:color w:val="0D0D0D" w:themeColor="text1" w:themeTint="F2"/>
        </w:rPr>
      </w:pPr>
      <w:r>
        <w:rPr>
          <w:rFonts w:ascii="Times New Roman" w:hAnsi="Times New Roman"/>
          <w:bCs/>
          <w:color w:val="0D0D0D" w:themeColor="text1" w:themeTint="F2"/>
        </w:rPr>
        <w:t>podlegał wymianie</w:t>
      </w:r>
      <w:r w:rsidRPr="00003D1E">
        <w:rPr>
          <w:rFonts w:ascii="Times New Roman" w:hAnsi="Times New Roman"/>
          <w:bCs/>
          <w:color w:val="0D0D0D" w:themeColor="text1" w:themeTint="F2"/>
        </w:rPr>
        <w:t xml:space="preserve"> na właściwy</w:t>
      </w:r>
      <w:r w:rsidR="00A84FE2">
        <w:rPr>
          <w:rFonts w:ascii="Times New Roman" w:hAnsi="Times New Roman"/>
          <w:bCs/>
          <w:color w:val="0D0D0D" w:themeColor="text1" w:themeTint="F2"/>
        </w:rPr>
        <w:t>, tj. zgodny z wymaganiami Zamawiającego</w:t>
      </w:r>
      <w:r w:rsidR="00C723BF">
        <w:rPr>
          <w:rFonts w:ascii="Times New Roman" w:hAnsi="Times New Roman"/>
          <w:bCs/>
          <w:color w:val="0D0D0D" w:themeColor="text1" w:themeTint="F2"/>
        </w:rPr>
        <w:t xml:space="preserve">, </w:t>
      </w:r>
    </w:p>
    <w:p w:rsidR="001E1C62" w:rsidRDefault="0071726A" w:rsidP="00570F2C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/>
          <w:bCs/>
          <w:color w:val="0D0D0D" w:themeColor="text1" w:themeTint="F2"/>
        </w:rPr>
      </w:pPr>
      <w:r>
        <w:rPr>
          <w:rFonts w:ascii="Times New Roman" w:hAnsi="Times New Roman"/>
          <w:bCs/>
          <w:color w:val="0D0D0D" w:themeColor="text1" w:themeTint="F2"/>
        </w:rPr>
        <w:t>dostarczony w żądanej ilości</w:t>
      </w:r>
    </w:p>
    <w:p w:rsidR="00597683" w:rsidRPr="001E1C62" w:rsidRDefault="001E1C62" w:rsidP="001E1C62">
      <w:pPr>
        <w:spacing w:after="120" w:line="240" w:lineRule="auto"/>
        <w:ind w:left="360"/>
        <w:jc w:val="both"/>
        <w:rPr>
          <w:rFonts w:ascii="Times New Roman" w:hAnsi="Times New Roman"/>
          <w:bCs/>
          <w:color w:val="0D0D0D" w:themeColor="text1" w:themeTint="F2"/>
        </w:rPr>
      </w:pPr>
      <w:r>
        <w:rPr>
          <w:rFonts w:ascii="Times New Roman" w:hAnsi="Times New Roman"/>
          <w:bCs/>
          <w:color w:val="0D0D0D" w:themeColor="text1" w:themeTint="F2"/>
        </w:rPr>
        <w:t xml:space="preserve">- </w:t>
      </w:r>
      <w:r w:rsidR="00597683" w:rsidRPr="001E1C62">
        <w:rPr>
          <w:rFonts w:ascii="Times New Roman" w:hAnsi="Times New Roman"/>
          <w:bCs/>
          <w:color w:val="0D0D0D" w:themeColor="text1" w:themeTint="F2"/>
        </w:rPr>
        <w:t>niezwłocznie</w:t>
      </w:r>
      <w:r w:rsidR="0071726A">
        <w:rPr>
          <w:rFonts w:ascii="Times New Roman" w:hAnsi="Times New Roman"/>
          <w:bCs/>
          <w:color w:val="0D0D0D" w:themeColor="text1" w:themeTint="F2"/>
        </w:rPr>
        <w:t>,</w:t>
      </w:r>
      <w:r w:rsidR="00597683" w:rsidRPr="001E1C62">
        <w:rPr>
          <w:rFonts w:ascii="Times New Roman" w:hAnsi="Times New Roman"/>
          <w:bCs/>
          <w:color w:val="0D0D0D" w:themeColor="text1" w:themeTint="F2"/>
        </w:rPr>
        <w:t xml:space="preserve"> jedna</w:t>
      </w:r>
      <w:r w:rsidR="006805F6">
        <w:rPr>
          <w:rFonts w:ascii="Times New Roman" w:hAnsi="Times New Roman"/>
          <w:bCs/>
          <w:color w:val="0D0D0D" w:themeColor="text1" w:themeTint="F2"/>
        </w:rPr>
        <w:t>kże nie później niż w terminie 2</w:t>
      </w:r>
      <w:r w:rsidR="00597683" w:rsidRPr="001E1C62">
        <w:rPr>
          <w:rFonts w:ascii="Times New Roman" w:hAnsi="Times New Roman"/>
          <w:bCs/>
          <w:color w:val="0D0D0D" w:themeColor="text1" w:themeTint="F2"/>
        </w:rPr>
        <w:t xml:space="preserve"> dni, liczonych od dnia następnego po dniu </w:t>
      </w:r>
      <w:r w:rsidR="006805F6">
        <w:rPr>
          <w:rFonts w:ascii="Times New Roman" w:hAnsi="Times New Roman"/>
          <w:bCs/>
          <w:color w:val="0D0D0D" w:themeColor="text1" w:themeTint="F2"/>
        </w:rPr>
        <w:t>przesłania informacji o stwierdzonej</w:t>
      </w:r>
      <w:r w:rsidR="00597683" w:rsidRPr="001E1C62">
        <w:rPr>
          <w:rFonts w:ascii="Times New Roman" w:hAnsi="Times New Roman"/>
          <w:bCs/>
          <w:color w:val="0D0D0D" w:themeColor="text1" w:themeTint="F2"/>
        </w:rPr>
        <w:t xml:space="preserve"> niezgodności. W takim przypadku, wszelkie koszty dostawy będą leżały wyłącznie po stronie Wykonawcy. Za wyroby </w:t>
      </w:r>
      <w:r w:rsidR="007D7F3B">
        <w:rPr>
          <w:rFonts w:ascii="Times New Roman" w:hAnsi="Times New Roman"/>
          <w:bCs/>
          <w:color w:val="0D0D0D" w:themeColor="text1" w:themeTint="F2"/>
        </w:rPr>
        <w:t xml:space="preserve">niedostarczone, a wykazane na fakturze lub </w:t>
      </w:r>
      <w:r w:rsidR="00597683" w:rsidRPr="001E1C62">
        <w:rPr>
          <w:rFonts w:ascii="Times New Roman" w:hAnsi="Times New Roman"/>
          <w:bCs/>
          <w:color w:val="0D0D0D" w:themeColor="text1" w:themeTint="F2"/>
        </w:rPr>
        <w:t>dostarczone niezgodnie ze złożonym zamówieniem lub warunkami niniejszego zapytania, Zamawiający nie dokona płatności.</w:t>
      </w:r>
      <w:r w:rsidR="007D7F3B">
        <w:rPr>
          <w:rFonts w:ascii="Times New Roman" w:hAnsi="Times New Roman"/>
          <w:bCs/>
          <w:color w:val="0D0D0D" w:themeColor="text1" w:themeTint="F2"/>
        </w:rPr>
        <w:t xml:space="preserve"> Zwrot produktów niezamówionych</w:t>
      </w:r>
      <w:r w:rsidR="00C723BF">
        <w:rPr>
          <w:rFonts w:ascii="Times New Roman" w:hAnsi="Times New Roman"/>
          <w:bCs/>
          <w:color w:val="0D0D0D" w:themeColor="text1" w:themeTint="F2"/>
        </w:rPr>
        <w:t>,</w:t>
      </w:r>
      <w:r w:rsidR="007D7F3B">
        <w:rPr>
          <w:rFonts w:ascii="Times New Roman" w:hAnsi="Times New Roman"/>
          <w:bCs/>
          <w:color w:val="0D0D0D" w:themeColor="text1" w:themeTint="F2"/>
        </w:rPr>
        <w:t xml:space="preserve"> co do ilości lub rodzaju będzie następował na koszt Wykonawcy.</w:t>
      </w:r>
    </w:p>
    <w:p w:rsidR="00406AF0" w:rsidRPr="000A7B2F" w:rsidRDefault="00D2029A" w:rsidP="00406AF0">
      <w:pPr>
        <w:pStyle w:val="Akapitzlist"/>
        <w:numPr>
          <w:ilvl w:val="0"/>
          <w:numId w:val="10"/>
        </w:numPr>
        <w:spacing w:after="120" w:line="240" w:lineRule="auto"/>
        <w:ind w:left="357" w:hanging="357"/>
        <w:jc w:val="both"/>
      </w:pPr>
      <w:proofErr w:type="spellStart"/>
      <w:r w:rsidRPr="00D2029A">
        <w:rPr>
          <w:rFonts w:ascii="Times New Roman" w:hAnsi="Times New Roman"/>
          <w:color w:val="0D0D0D"/>
          <w:lang w:val="en-US"/>
        </w:rPr>
        <w:t>Zamawiający</w:t>
      </w:r>
      <w:proofErr w:type="spellEnd"/>
      <w:r w:rsidRPr="00D2029A">
        <w:rPr>
          <w:rFonts w:ascii="Times New Roman" w:hAnsi="Times New Roman"/>
          <w:color w:val="0D0D0D"/>
          <w:lang w:val="en-US"/>
        </w:rPr>
        <w:t xml:space="preserve"> </w:t>
      </w:r>
      <w:proofErr w:type="spellStart"/>
      <w:r w:rsidRPr="00D2029A">
        <w:rPr>
          <w:rFonts w:ascii="Times New Roman" w:hAnsi="Times New Roman"/>
          <w:color w:val="0D0D0D"/>
          <w:lang w:val="en-US"/>
        </w:rPr>
        <w:t>nie</w:t>
      </w:r>
      <w:proofErr w:type="spellEnd"/>
      <w:r w:rsidRPr="00D2029A">
        <w:rPr>
          <w:rFonts w:ascii="Times New Roman" w:hAnsi="Times New Roman"/>
          <w:color w:val="0D0D0D"/>
          <w:lang w:val="en-US"/>
        </w:rPr>
        <w:t xml:space="preserve"> </w:t>
      </w:r>
      <w:proofErr w:type="spellStart"/>
      <w:r w:rsidRPr="00D2029A">
        <w:rPr>
          <w:rFonts w:ascii="Times New Roman" w:hAnsi="Times New Roman"/>
          <w:color w:val="0D0D0D"/>
          <w:lang w:val="en-US"/>
        </w:rPr>
        <w:t>przewiduje</w:t>
      </w:r>
      <w:proofErr w:type="spellEnd"/>
      <w:r w:rsidRPr="00D2029A">
        <w:rPr>
          <w:rFonts w:ascii="Times New Roman" w:hAnsi="Times New Roman"/>
          <w:color w:val="0D0D0D"/>
          <w:lang w:val="en-US"/>
        </w:rPr>
        <w:t xml:space="preserve"> </w:t>
      </w:r>
      <w:proofErr w:type="spellStart"/>
      <w:r w:rsidRPr="00D2029A">
        <w:rPr>
          <w:rFonts w:ascii="Times New Roman" w:hAnsi="Times New Roman"/>
          <w:color w:val="0D0D0D"/>
          <w:lang w:val="en-US"/>
        </w:rPr>
        <w:t>zwrotu</w:t>
      </w:r>
      <w:proofErr w:type="spellEnd"/>
      <w:r w:rsidRPr="00D2029A">
        <w:rPr>
          <w:rFonts w:ascii="Times New Roman" w:hAnsi="Times New Roman"/>
          <w:color w:val="0D0D0D"/>
          <w:lang w:val="en-US"/>
        </w:rPr>
        <w:t xml:space="preserve"> </w:t>
      </w:r>
      <w:proofErr w:type="spellStart"/>
      <w:r w:rsidRPr="00D2029A">
        <w:rPr>
          <w:rFonts w:ascii="Times New Roman" w:hAnsi="Times New Roman"/>
          <w:color w:val="0D0D0D"/>
          <w:lang w:val="en-US"/>
        </w:rPr>
        <w:t>kosztów</w:t>
      </w:r>
      <w:proofErr w:type="spellEnd"/>
      <w:r w:rsidRPr="00D2029A">
        <w:rPr>
          <w:rFonts w:ascii="Times New Roman" w:hAnsi="Times New Roman"/>
          <w:color w:val="0D0D0D"/>
          <w:lang w:val="en-US"/>
        </w:rPr>
        <w:t xml:space="preserve"> </w:t>
      </w:r>
      <w:proofErr w:type="spellStart"/>
      <w:r w:rsidRPr="00D2029A">
        <w:rPr>
          <w:rFonts w:ascii="Times New Roman" w:hAnsi="Times New Roman"/>
          <w:color w:val="0D0D0D"/>
          <w:lang w:val="en-US"/>
        </w:rPr>
        <w:t>udziału</w:t>
      </w:r>
      <w:proofErr w:type="spellEnd"/>
      <w:r w:rsidRPr="00D2029A">
        <w:rPr>
          <w:rFonts w:ascii="Times New Roman" w:hAnsi="Times New Roman"/>
          <w:color w:val="0D0D0D"/>
          <w:lang w:val="en-US"/>
        </w:rPr>
        <w:t xml:space="preserve"> w </w:t>
      </w:r>
      <w:proofErr w:type="spellStart"/>
      <w:r w:rsidRPr="00D2029A">
        <w:rPr>
          <w:rFonts w:ascii="Times New Roman" w:hAnsi="Times New Roman"/>
          <w:color w:val="0D0D0D"/>
          <w:lang w:val="en-US"/>
        </w:rPr>
        <w:t>postępowaniu</w:t>
      </w:r>
      <w:proofErr w:type="spellEnd"/>
      <w:r w:rsidR="00406AF0">
        <w:rPr>
          <w:rFonts w:ascii="Times New Roman" w:hAnsi="Times New Roman"/>
          <w:color w:val="0D0D0D"/>
          <w:lang w:val="en-US"/>
        </w:rPr>
        <w:t xml:space="preserve">, </w:t>
      </w:r>
      <w:r w:rsidR="00406AF0" w:rsidRPr="00406AF0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w tym </w:t>
      </w:r>
      <w:r w:rsidR="00406AF0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m.in. </w:t>
      </w:r>
      <w:r w:rsidR="00406AF0" w:rsidRPr="00406AF0">
        <w:rPr>
          <w:rFonts w:ascii="Times New Roman" w:eastAsia="Times New Roman" w:hAnsi="Times New Roman"/>
          <w:color w:val="0D0D0D" w:themeColor="text1" w:themeTint="F2"/>
          <w:lang w:eastAsia="pl-PL"/>
        </w:rPr>
        <w:t>kosztów związanych z przygotowaniem i złożeniem oferty.</w:t>
      </w:r>
    </w:p>
    <w:p w:rsidR="000A7B2F" w:rsidRPr="00D2029A" w:rsidRDefault="000A7B2F" w:rsidP="00406AF0">
      <w:pPr>
        <w:pStyle w:val="Akapitzlist"/>
        <w:numPr>
          <w:ilvl w:val="0"/>
          <w:numId w:val="10"/>
        </w:numPr>
        <w:spacing w:after="120" w:line="240" w:lineRule="auto"/>
        <w:ind w:left="357" w:hanging="357"/>
        <w:jc w:val="both"/>
      </w:pPr>
      <w:proofErr w:type="spellStart"/>
      <w:r>
        <w:rPr>
          <w:rFonts w:ascii="Times New Roman" w:hAnsi="Times New Roman"/>
          <w:color w:val="0D0D0D"/>
          <w:lang w:val="en-US"/>
        </w:rPr>
        <w:t>Od</w:t>
      </w:r>
      <w:proofErr w:type="spellEnd"/>
      <w:r>
        <w:rPr>
          <w:rFonts w:ascii="Times New Roman" w:hAnsi="Times New Roman"/>
          <w:color w:val="0D0D0D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/>
          <w:lang w:val="en-US"/>
        </w:rPr>
        <w:t>wyniku</w:t>
      </w:r>
      <w:proofErr w:type="spellEnd"/>
      <w:r>
        <w:rPr>
          <w:rFonts w:ascii="Times New Roman" w:hAnsi="Times New Roman"/>
          <w:color w:val="0D0D0D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/>
          <w:lang w:val="en-US"/>
        </w:rPr>
        <w:t>niniejszego</w:t>
      </w:r>
      <w:proofErr w:type="spellEnd"/>
      <w:r>
        <w:rPr>
          <w:rFonts w:ascii="Times New Roman" w:hAnsi="Times New Roman"/>
          <w:color w:val="0D0D0D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/>
          <w:lang w:val="en-US"/>
        </w:rPr>
        <w:t>postępowania</w:t>
      </w:r>
      <w:proofErr w:type="spellEnd"/>
      <w:r>
        <w:rPr>
          <w:rFonts w:ascii="Times New Roman" w:hAnsi="Times New Roman"/>
          <w:color w:val="0D0D0D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/>
          <w:lang w:val="en-US"/>
        </w:rPr>
        <w:t>Wykonawcom</w:t>
      </w:r>
      <w:proofErr w:type="spellEnd"/>
      <w:r>
        <w:rPr>
          <w:rFonts w:ascii="Times New Roman" w:hAnsi="Times New Roman"/>
          <w:color w:val="0D0D0D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/>
          <w:lang w:val="en-US"/>
        </w:rPr>
        <w:t>nie</w:t>
      </w:r>
      <w:proofErr w:type="spellEnd"/>
      <w:r>
        <w:rPr>
          <w:rFonts w:ascii="Times New Roman" w:hAnsi="Times New Roman"/>
          <w:color w:val="0D0D0D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/>
          <w:lang w:val="en-US"/>
        </w:rPr>
        <w:t>przysługuje</w:t>
      </w:r>
      <w:proofErr w:type="spellEnd"/>
      <w:r>
        <w:rPr>
          <w:rFonts w:ascii="Times New Roman" w:hAnsi="Times New Roman"/>
          <w:color w:val="0D0D0D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/>
          <w:lang w:val="en-US"/>
        </w:rPr>
        <w:t>wniesienie</w:t>
      </w:r>
      <w:proofErr w:type="spellEnd"/>
      <w:r>
        <w:rPr>
          <w:rFonts w:ascii="Times New Roman" w:hAnsi="Times New Roman"/>
          <w:color w:val="0D0D0D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/>
          <w:lang w:val="en-US"/>
        </w:rPr>
        <w:t>odwołania</w:t>
      </w:r>
      <w:proofErr w:type="spellEnd"/>
      <w:r>
        <w:rPr>
          <w:rFonts w:ascii="Times New Roman" w:hAnsi="Times New Roman"/>
          <w:color w:val="0D0D0D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/>
          <w:lang w:val="en-US"/>
        </w:rPr>
        <w:t>ani</w:t>
      </w:r>
      <w:proofErr w:type="spellEnd"/>
      <w:r w:rsidR="00C702E3">
        <w:rPr>
          <w:rFonts w:ascii="Times New Roman" w:hAnsi="Times New Roman"/>
          <w:color w:val="0D0D0D"/>
          <w:lang w:val="en-US"/>
        </w:rPr>
        <w:t xml:space="preserve"> </w:t>
      </w:r>
      <w:proofErr w:type="spellStart"/>
      <w:r w:rsidR="00C702E3">
        <w:rPr>
          <w:rFonts w:ascii="Times New Roman" w:hAnsi="Times New Roman"/>
          <w:color w:val="0D0D0D"/>
          <w:lang w:val="en-US"/>
        </w:rPr>
        <w:t>możliwość</w:t>
      </w:r>
      <w:proofErr w:type="spellEnd"/>
      <w:r w:rsidR="00C702E3">
        <w:rPr>
          <w:rFonts w:ascii="Times New Roman" w:hAnsi="Times New Roman"/>
          <w:color w:val="0D0D0D"/>
          <w:lang w:val="en-US"/>
        </w:rPr>
        <w:t xml:space="preserve"> </w:t>
      </w:r>
      <w:proofErr w:type="spellStart"/>
      <w:r w:rsidR="00C702E3">
        <w:rPr>
          <w:rFonts w:ascii="Times New Roman" w:hAnsi="Times New Roman"/>
          <w:color w:val="0D0D0D"/>
          <w:lang w:val="en-US"/>
        </w:rPr>
        <w:t>skorzystania</w:t>
      </w:r>
      <w:proofErr w:type="spellEnd"/>
      <w:r w:rsidR="00C702E3">
        <w:rPr>
          <w:rFonts w:ascii="Times New Roman" w:hAnsi="Times New Roman"/>
          <w:color w:val="0D0D0D"/>
          <w:lang w:val="en-US"/>
        </w:rPr>
        <w:t xml:space="preserve"> z </w:t>
      </w:r>
      <w:proofErr w:type="spellStart"/>
      <w:r w:rsidR="00C702E3">
        <w:rPr>
          <w:rFonts w:ascii="Times New Roman" w:hAnsi="Times New Roman"/>
          <w:color w:val="0D0D0D"/>
          <w:lang w:val="en-US"/>
        </w:rPr>
        <w:t>innych</w:t>
      </w:r>
      <w:proofErr w:type="spellEnd"/>
      <w:r w:rsidR="00C702E3">
        <w:rPr>
          <w:rFonts w:ascii="Times New Roman" w:hAnsi="Times New Roman"/>
          <w:color w:val="0D0D0D"/>
          <w:lang w:val="en-US"/>
        </w:rPr>
        <w:t xml:space="preserve"> </w:t>
      </w:r>
      <w:proofErr w:type="spellStart"/>
      <w:r w:rsidR="00C702E3">
        <w:rPr>
          <w:rFonts w:ascii="Times New Roman" w:hAnsi="Times New Roman"/>
          <w:color w:val="0D0D0D"/>
          <w:lang w:val="en-US"/>
        </w:rPr>
        <w:t>środków</w:t>
      </w:r>
      <w:proofErr w:type="spellEnd"/>
      <w:r>
        <w:rPr>
          <w:rFonts w:ascii="Times New Roman" w:hAnsi="Times New Roman"/>
          <w:color w:val="0D0D0D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/>
          <w:lang w:val="en-US"/>
        </w:rPr>
        <w:t>ochrony</w:t>
      </w:r>
      <w:proofErr w:type="spellEnd"/>
      <w:r>
        <w:rPr>
          <w:rFonts w:ascii="Times New Roman" w:hAnsi="Times New Roman"/>
          <w:color w:val="0D0D0D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/>
          <w:lang w:val="en-US"/>
        </w:rPr>
        <w:t>prawnej</w:t>
      </w:r>
      <w:proofErr w:type="spellEnd"/>
      <w:r>
        <w:rPr>
          <w:rFonts w:ascii="Times New Roman" w:hAnsi="Times New Roman"/>
          <w:color w:val="0D0D0D"/>
          <w:lang w:val="en-US"/>
        </w:rPr>
        <w:t>.</w:t>
      </w:r>
    </w:p>
    <w:p w:rsidR="00E86BFA" w:rsidRPr="00F71100" w:rsidRDefault="009C4376" w:rsidP="00F71100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bCs/>
          <w:color w:val="0D0D0D" w:themeColor="text1" w:themeTint="F2"/>
        </w:rPr>
      </w:pPr>
      <w:r>
        <w:rPr>
          <w:rFonts w:ascii="Times New Roman" w:hAnsi="Times New Roman"/>
          <w:b/>
          <w:color w:val="0D0D0D" w:themeColor="text1" w:themeTint="F2"/>
        </w:rPr>
        <w:lastRenderedPageBreak/>
        <w:t xml:space="preserve">II </w:t>
      </w:r>
      <w:r w:rsidR="007D4B77" w:rsidRPr="00F71100">
        <w:rPr>
          <w:rFonts w:ascii="Times New Roman" w:hAnsi="Times New Roman"/>
          <w:b/>
          <w:color w:val="0D0D0D" w:themeColor="text1" w:themeTint="F2"/>
        </w:rPr>
        <w:t>Termin składania ofert upływa w dniu:</w:t>
      </w:r>
      <w:r w:rsidR="00517983">
        <w:rPr>
          <w:rFonts w:ascii="Times New Roman" w:hAnsi="Times New Roman"/>
          <w:b/>
          <w:color w:val="0D0D0D" w:themeColor="text1" w:themeTint="F2"/>
        </w:rPr>
        <w:t xml:space="preserve"> </w:t>
      </w:r>
      <w:r w:rsidR="00793F30">
        <w:rPr>
          <w:rFonts w:ascii="Times New Roman" w:hAnsi="Times New Roman"/>
          <w:b/>
          <w:color w:val="FF0000"/>
        </w:rPr>
        <w:t>05</w:t>
      </w:r>
      <w:r w:rsidR="00D34C8A">
        <w:rPr>
          <w:rFonts w:ascii="Times New Roman" w:hAnsi="Times New Roman"/>
          <w:b/>
          <w:color w:val="FF0000"/>
        </w:rPr>
        <w:t xml:space="preserve"> kwietnia</w:t>
      </w:r>
      <w:r w:rsidR="00D34C8A">
        <w:rPr>
          <w:rFonts w:ascii="Times New Roman" w:hAnsi="Times New Roman"/>
          <w:b/>
          <w:bCs/>
          <w:color w:val="FF0000"/>
        </w:rPr>
        <w:t xml:space="preserve"> 2024</w:t>
      </w:r>
      <w:r w:rsidR="00933BB9" w:rsidRPr="00517983">
        <w:rPr>
          <w:rFonts w:ascii="Times New Roman" w:hAnsi="Times New Roman"/>
          <w:b/>
          <w:bCs/>
          <w:color w:val="FF0000"/>
        </w:rPr>
        <w:t xml:space="preserve"> r. </w:t>
      </w:r>
      <w:r w:rsidR="007D4B77" w:rsidRPr="00517983">
        <w:rPr>
          <w:rFonts w:ascii="Times New Roman" w:hAnsi="Times New Roman"/>
          <w:b/>
          <w:bCs/>
          <w:color w:val="FF0000"/>
        </w:rPr>
        <w:t>o godzinie</w:t>
      </w:r>
      <w:r w:rsidR="00C24DCB">
        <w:rPr>
          <w:rFonts w:ascii="Times New Roman" w:hAnsi="Times New Roman"/>
          <w:b/>
          <w:bCs/>
          <w:color w:val="FF0000"/>
        </w:rPr>
        <w:t xml:space="preserve"> 10</w:t>
      </w:r>
      <w:r w:rsidR="00933BB9" w:rsidRPr="00517983">
        <w:rPr>
          <w:rFonts w:ascii="Times New Roman" w:hAnsi="Times New Roman"/>
          <w:b/>
          <w:bCs/>
          <w:color w:val="FF0000"/>
        </w:rPr>
        <w:t>:00.</w:t>
      </w:r>
      <w:r w:rsidR="00E86BFA" w:rsidRPr="00F71100">
        <w:rPr>
          <w:rFonts w:ascii="Times New Roman" w:hAnsi="Times New Roman"/>
          <w:bCs/>
          <w:color w:val="0D0D0D" w:themeColor="text1" w:themeTint="F2"/>
        </w:rPr>
        <w:t xml:space="preserve"> </w:t>
      </w:r>
    </w:p>
    <w:p w:rsidR="007D4B77" w:rsidRPr="00F71100" w:rsidRDefault="008C6FA6" w:rsidP="00F71100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bCs/>
          <w:color w:val="0D0D0D" w:themeColor="text1" w:themeTint="F2"/>
        </w:rPr>
        <w:t>Uwag</w:t>
      </w:r>
      <w:r w:rsidR="00E86BFA" w:rsidRPr="00F71100">
        <w:rPr>
          <w:rFonts w:ascii="Times New Roman" w:hAnsi="Times New Roman"/>
          <w:bCs/>
          <w:color w:val="0D0D0D" w:themeColor="text1" w:themeTint="F2"/>
        </w:rPr>
        <w:t xml:space="preserve">a – o złożeniu oferty w terminie decyduje data faktycznego doręczenia oferty w formie pisemnej do sekretariatu Zamawiającego lub wpływu oferty </w:t>
      </w:r>
      <w:r w:rsidR="00EB5F2B">
        <w:rPr>
          <w:rFonts w:ascii="Times New Roman" w:hAnsi="Times New Roman"/>
          <w:bCs/>
          <w:color w:val="0D0D0D" w:themeColor="text1" w:themeTint="F2"/>
        </w:rPr>
        <w:t xml:space="preserve">drogą elektroniczną </w:t>
      </w:r>
      <w:r w:rsidR="00E86BFA" w:rsidRPr="00F71100">
        <w:rPr>
          <w:rFonts w:ascii="Times New Roman" w:hAnsi="Times New Roman"/>
          <w:bCs/>
          <w:color w:val="0D0D0D" w:themeColor="text1" w:themeTint="F2"/>
        </w:rPr>
        <w:t xml:space="preserve">na adres </w:t>
      </w:r>
      <w:hyperlink r:id="rId9" w:history="1">
        <w:r w:rsidR="00E86BFA" w:rsidRPr="00F71100">
          <w:rPr>
            <w:rStyle w:val="Hipercze"/>
            <w:rFonts w:ascii="Times New Roman" w:hAnsi="Times New Roman"/>
            <w:bCs/>
          </w:rPr>
          <w:t>zamowienia@mops.brodnica.pl</w:t>
        </w:r>
      </w:hyperlink>
      <w:r w:rsidR="00E86BFA" w:rsidRPr="00F71100">
        <w:rPr>
          <w:rFonts w:ascii="Times New Roman" w:hAnsi="Times New Roman"/>
          <w:bCs/>
          <w:color w:val="0D0D0D" w:themeColor="text1" w:themeTint="F2"/>
        </w:rPr>
        <w:t xml:space="preserve"> lub do skrzynki SPAM ww. poczty elektronicznej.</w:t>
      </w:r>
    </w:p>
    <w:p w:rsidR="00F71100" w:rsidRDefault="00F71100" w:rsidP="00F71100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b/>
          <w:color w:val="0D0D0D" w:themeColor="text1" w:themeTint="F2"/>
        </w:rPr>
      </w:pPr>
    </w:p>
    <w:p w:rsidR="00C7144C" w:rsidRDefault="00C7144C" w:rsidP="00F71100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b/>
          <w:color w:val="0D0D0D" w:themeColor="text1" w:themeTint="F2"/>
        </w:rPr>
      </w:pPr>
    </w:p>
    <w:p w:rsidR="00033A86" w:rsidRPr="00F71100" w:rsidRDefault="009C4376" w:rsidP="00F71100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b/>
          <w:color w:val="0D0D0D" w:themeColor="text1" w:themeTint="F2"/>
        </w:rPr>
      </w:pPr>
      <w:r>
        <w:rPr>
          <w:rFonts w:ascii="Times New Roman" w:hAnsi="Times New Roman"/>
          <w:b/>
          <w:color w:val="0D0D0D" w:themeColor="text1" w:themeTint="F2"/>
        </w:rPr>
        <w:t xml:space="preserve">III </w:t>
      </w:r>
      <w:r w:rsidR="007D4B77" w:rsidRPr="00F71100">
        <w:rPr>
          <w:rFonts w:ascii="Times New Roman" w:hAnsi="Times New Roman"/>
          <w:b/>
          <w:color w:val="0D0D0D" w:themeColor="text1" w:themeTint="F2"/>
        </w:rPr>
        <w:t xml:space="preserve">Miejsce składania ofert: </w:t>
      </w:r>
    </w:p>
    <w:p w:rsidR="00462B9F" w:rsidRPr="00F71100" w:rsidRDefault="00F53702" w:rsidP="00570F2C">
      <w:pPr>
        <w:pStyle w:val="Akapitzlist"/>
        <w:numPr>
          <w:ilvl w:val="0"/>
          <w:numId w:val="14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pisemnie</w:t>
      </w:r>
      <w:r w:rsidR="00E86BFA" w:rsidRPr="00F71100">
        <w:rPr>
          <w:rFonts w:ascii="Times New Roman" w:hAnsi="Times New Roman"/>
          <w:color w:val="0D0D0D" w:themeColor="text1" w:themeTint="F2"/>
        </w:rPr>
        <w:t xml:space="preserve"> (</w:t>
      </w:r>
      <w:r>
        <w:rPr>
          <w:rFonts w:ascii="Times New Roman" w:hAnsi="Times New Roman"/>
          <w:color w:val="0D0D0D" w:themeColor="text1" w:themeTint="F2"/>
        </w:rPr>
        <w:t>papierowo</w:t>
      </w:r>
      <w:r w:rsidR="00E86BFA" w:rsidRPr="00F71100">
        <w:rPr>
          <w:rFonts w:ascii="Times New Roman" w:hAnsi="Times New Roman"/>
          <w:color w:val="0D0D0D" w:themeColor="text1" w:themeTint="F2"/>
        </w:rPr>
        <w:t xml:space="preserve">) </w:t>
      </w:r>
      <w:r>
        <w:rPr>
          <w:rFonts w:ascii="Times New Roman" w:hAnsi="Times New Roman"/>
          <w:color w:val="0D0D0D" w:themeColor="text1" w:themeTint="F2"/>
        </w:rPr>
        <w:t>na adres:</w:t>
      </w:r>
      <w:r w:rsidR="00E86BFA" w:rsidRPr="00F71100">
        <w:rPr>
          <w:rFonts w:ascii="Times New Roman" w:hAnsi="Times New Roman"/>
          <w:color w:val="0D0D0D" w:themeColor="text1" w:themeTint="F2"/>
        </w:rPr>
        <w:t xml:space="preserve"> </w:t>
      </w:r>
      <w:r w:rsidR="00462B9F" w:rsidRPr="00F71100">
        <w:rPr>
          <w:rFonts w:ascii="Times New Roman" w:hAnsi="Times New Roman"/>
        </w:rPr>
        <w:t>Miejski Ośrod</w:t>
      </w:r>
      <w:r>
        <w:rPr>
          <w:rFonts w:ascii="Times New Roman" w:hAnsi="Times New Roman"/>
        </w:rPr>
        <w:t>ek</w:t>
      </w:r>
      <w:r w:rsidR="00462B9F" w:rsidRPr="00F71100">
        <w:rPr>
          <w:rFonts w:ascii="Times New Roman" w:hAnsi="Times New Roman"/>
        </w:rPr>
        <w:t xml:space="preserve"> Pomocy Społecznej w Brodnicy</w:t>
      </w:r>
      <w:r w:rsidR="00462B9F" w:rsidRPr="00F71100">
        <w:rPr>
          <w:rFonts w:ascii="Times New Roman" w:hAnsi="Times New Roman"/>
          <w:color w:val="0D0D0D" w:themeColor="text1" w:themeTint="F2"/>
        </w:rPr>
        <w:t xml:space="preserve">, </w:t>
      </w:r>
      <w:r w:rsidR="00462B9F" w:rsidRPr="00F71100">
        <w:rPr>
          <w:rFonts w:ascii="Times New Roman" w:hAnsi="Times New Roman"/>
        </w:rPr>
        <w:t>ul. Ustronie 2b</w:t>
      </w:r>
      <w:r w:rsidR="00462B9F" w:rsidRPr="00F71100">
        <w:rPr>
          <w:rFonts w:ascii="Times New Roman" w:hAnsi="Times New Roman"/>
          <w:color w:val="0D0D0D" w:themeColor="text1" w:themeTint="F2"/>
        </w:rPr>
        <w:t xml:space="preserve">, </w:t>
      </w:r>
      <w:r w:rsidR="00462B9F" w:rsidRPr="00F71100">
        <w:rPr>
          <w:rFonts w:ascii="Times New Roman" w:hAnsi="Times New Roman"/>
        </w:rPr>
        <w:t>87-300 Brodnica</w:t>
      </w:r>
      <w:r>
        <w:rPr>
          <w:rFonts w:ascii="Times New Roman" w:hAnsi="Times New Roman"/>
        </w:rPr>
        <w:t xml:space="preserve"> </w:t>
      </w:r>
      <w:r w:rsidR="003F71E2">
        <w:rPr>
          <w:rFonts w:ascii="Times New Roman" w:hAnsi="Times New Roman"/>
          <w:color w:val="0D0D0D" w:themeColor="text1" w:themeTint="F2"/>
        </w:rPr>
        <w:t>s</w:t>
      </w:r>
      <w:r w:rsidRPr="00F71100">
        <w:rPr>
          <w:rFonts w:ascii="Times New Roman" w:hAnsi="Times New Roman"/>
          <w:color w:val="0D0D0D" w:themeColor="text1" w:themeTint="F2"/>
        </w:rPr>
        <w:t>ekretariat</w:t>
      </w:r>
      <w:r>
        <w:rPr>
          <w:rFonts w:ascii="Times New Roman" w:hAnsi="Times New Roman"/>
        </w:rPr>
        <w:t xml:space="preserve"> </w:t>
      </w:r>
      <w:r w:rsidR="003F71E2">
        <w:rPr>
          <w:rFonts w:ascii="Times New Roman" w:hAnsi="Times New Roman"/>
        </w:rPr>
        <w:t xml:space="preserve">(I </w:t>
      </w:r>
      <w:r w:rsidR="009A5D9A">
        <w:rPr>
          <w:rFonts w:ascii="Times New Roman" w:hAnsi="Times New Roman"/>
        </w:rPr>
        <w:t>piętro</w:t>
      </w:r>
      <w:r w:rsidR="004140B7">
        <w:rPr>
          <w:rFonts w:ascii="Times New Roman" w:hAnsi="Times New Roman"/>
        </w:rPr>
        <w:t>, pokój nr 102</w:t>
      </w:r>
      <w:r w:rsidR="009A5D9A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lub</w:t>
      </w:r>
    </w:p>
    <w:p w:rsidR="00462B9F" w:rsidRPr="00F71100" w:rsidRDefault="00F53702" w:rsidP="00570F2C">
      <w:pPr>
        <w:pStyle w:val="Akapitzlist"/>
        <w:numPr>
          <w:ilvl w:val="0"/>
          <w:numId w:val="14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</w:rPr>
        <w:t>elektronicznie</w:t>
      </w:r>
      <w:r w:rsidR="00E86BFA" w:rsidRPr="00F7110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 adres:</w:t>
      </w:r>
      <w:r w:rsidR="00E86BFA" w:rsidRPr="00F71100">
        <w:rPr>
          <w:rFonts w:ascii="Times New Roman" w:hAnsi="Times New Roman"/>
        </w:rPr>
        <w:t xml:space="preserve"> </w:t>
      </w:r>
      <w:hyperlink r:id="rId10" w:history="1">
        <w:r w:rsidR="001D7730" w:rsidRPr="00601FF0">
          <w:rPr>
            <w:rStyle w:val="Hipercze"/>
            <w:rFonts w:ascii="Times New Roman" w:hAnsi="Times New Roman"/>
          </w:rPr>
          <w:t>zamowienia@mops.brodnica.pl</w:t>
        </w:r>
      </w:hyperlink>
      <w:r w:rsidR="001D7730">
        <w:rPr>
          <w:rFonts w:ascii="Times New Roman" w:hAnsi="Times New Roman"/>
        </w:rPr>
        <w:t xml:space="preserve"> </w:t>
      </w:r>
    </w:p>
    <w:p w:rsidR="00C117CC" w:rsidRDefault="00C117CC" w:rsidP="00F71100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D0D0D" w:themeColor="text1" w:themeTint="F2"/>
        </w:rPr>
      </w:pPr>
    </w:p>
    <w:p w:rsidR="00C7144C" w:rsidRPr="00F71100" w:rsidRDefault="00C7144C" w:rsidP="00F71100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D0D0D" w:themeColor="text1" w:themeTint="F2"/>
        </w:rPr>
      </w:pPr>
    </w:p>
    <w:p w:rsidR="00C117CC" w:rsidRDefault="009C4376" w:rsidP="009C4376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bCs/>
          <w:color w:val="0D0D0D"/>
        </w:rPr>
      </w:pPr>
      <w:r>
        <w:rPr>
          <w:rFonts w:ascii="Times New Roman" w:hAnsi="Times New Roman"/>
          <w:b/>
          <w:bCs/>
          <w:color w:val="0D0D0D"/>
        </w:rPr>
        <w:t xml:space="preserve">IV </w:t>
      </w:r>
      <w:r w:rsidR="007D398C" w:rsidRPr="00F71100">
        <w:rPr>
          <w:rFonts w:ascii="Times New Roman" w:hAnsi="Times New Roman"/>
          <w:b/>
          <w:bCs/>
          <w:color w:val="0D0D0D"/>
        </w:rPr>
        <w:t xml:space="preserve">Sposób przygotowania </w:t>
      </w:r>
      <w:r w:rsidR="00EC1999" w:rsidRPr="00F71100">
        <w:rPr>
          <w:rFonts w:ascii="Times New Roman" w:hAnsi="Times New Roman"/>
          <w:b/>
          <w:bCs/>
          <w:color w:val="0D0D0D"/>
        </w:rPr>
        <w:t xml:space="preserve">i złożenia </w:t>
      </w:r>
      <w:r w:rsidR="007D398C" w:rsidRPr="00F71100">
        <w:rPr>
          <w:rFonts w:ascii="Times New Roman" w:hAnsi="Times New Roman"/>
          <w:b/>
          <w:bCs/>
          <w:color w:val="0D0D0D"/>
        </w:rPr>
        <w:t>oferty</w:t>
      </w:r>
      <w:r w:rsidR="007D398C" w:rsidRPr="00F71100">
        <w:rPr>
          <w:rFonts w:ascii="Times New Roman" w:hAnsi="Times New Roman"/>
          <w:bCs/>
          <w:color w:val="0D0D0D"/>
        </w:rPr>
        <w:t>:</w:t>
      </w:r>
    </w:p>
    <w:p w:rsidR="00C117CC" w:rsidRPr="00C117CC" w:rsidRDefault="00C117CC" w:rsidP="009C4376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bCs/>
          <w:color w:val="0D0D0D"/>
        </w:rPr>
      </w:pPr>
      <w:r w:rsidRPr="00C117CC">
        <w:rPr>
          <w:rFonts w:ascii="Times New Roman" w:eastAsia="Times New Roman" w:hAnsi="Times New Roman"/>
          <w:color w:val="0D0D0D" w:themeColor="text1" w:themeTint="F2"/>
          <w:lang w:eastAsia="pl-PL"/>
        </w:rPr>
        <w:t>Zamawiający dopuszcza możliwość składania ofert częściowych.</w:t>
      </w:r>
      <w:r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 </w:t>
      </w:r>
      <w:r w:rsidRPr="00C117CC">
        <w:rPr>
          <w:rFonts w:ascii="Times New Roman" w:eastAsia="Times New Roman" w:hAnsi="Times New Roman"/>
          <w:color w:val="0D0D0D" w:themeColor="text1" w:themeTint="F2"/>
          <w:lang w:eastAsia="pl-PL"/>
        </w:rPr>
        <w:t>Wykona</w:t>
      </w:r>
      <w:r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wca może złożyć ofertę na jedną, dwie </w:t>
      </w:r>
      <w:r w:rsidRPr="00C117CC">
        <w:rPr>
          <w:rFonts w:ascii="Times New Roman" w:eastAsia="Times New Roman" w:hAnsi="Times New Roman"/>
          <w:color w:val="0D0D0D" w:themeColor="text1" w:themeTint="F2"/>
          <w:lang w:eastAsia="pl-PL"/>
        </w:rPr>
        <w:t>lub wszystkie części przedmiotowego zamówienia.</w:t>
      </w:r>
    </w:p>
    <w:p w:rsidR="00AB08FD" w:rsidRDefault="00AB08FD" w:rsidP="00C117CC">
      <w:pPr>
        <w:suppressAutoHyphens w:val="0"/>
        <w:spacing w:after="120" w:line="240" w:lineRule="auto"/>
        <w:jc w:val="both"/>
        <w:textAlignment w:val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Oferta </w:t>
      </w:r>
      <w:r w:rsidR="008A0BFE">
        <w:rPr>
          <w:rFonts w:ascii="Times New Roman" w:hAnsi="Times New Roman"/>
          <w:lang w:eastAsia="en-US"/>
        </w:rPr>
        <w:t xml:space="preserve">składana na daną część niniejszego zamówienia publicznego </w:t>
      </w:r>
      <w:r>
        <w:rPr>
          <w:rFonts w:ascii="Times New Roman" w:hAnsi="Times New Roman"/>
          <w:lang w:eastAsia="en-US"/>
        </w:rPr>
        <w:t xml:space="preserve">musi być: jednoznaczna, kompleksowa i musi obejmować cały asortyment przedmiotu zamówienia właściwy </w:t>
      </w:r>
      <w:r w:rsidR="008A0BFE">
        <w:rPr>
          <w:rFonts w:ascii="Times New Roman" w:hAnsi="Times New Roman"/>
          <w:lang w:eastAsia="en-US"/>
        </w:rPr>
        <w:t>dla tej części.</w:t>
      </w:r>
    </w:p>
    <w:p w:rsidR="00C117CC" w:rsidRPr="00C117CC" w:rsidRDefault="00CE40C8" w:rsidP="00CE40C8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Cs w:val="24"/>
          <w:lang w:eastAsia="en-US"/>
        </w:rPr>
      </w:pPr>
      <w:r w:rsidRPr="00C117CC">
        <w:rPr>
          <w:rFonts w:ascii="Times New Roman" w:hAnsi="Times New Roman"/>
          <w:lang w:eastAsia="en-US"/>
        </w:rPr>
        <w:t xml:space="preserve">Ofertę należy złożyć w </w:t>
      </w:r>
      <w:r w:rsidR="00A25C81" w:rsidRPr="00C117CC">
        <w:rPr>
          <w:rFonts w:ascii="Times New Roman" w:hAnsi="Times New Roman"/>
          <w:lang w:eastAsia="en-US"/>
        </w:rPr>
        <w:t xml:space="preserve">postaci </w:t>
      </w:r>
      <w:r w:rsidR="00462A04">
        <w:rPr>
          <w:rFonts w:ascii="Times New Roman" w:hAnsi="Times New Roman"/>
          <w:lang w:eastAsia="en-US"/>
        </w:rPr>
        <w:t>pisemnej na F</w:t>
      </w:r>
      <w:r w:rsidRPr="00C117CC">
        <w:rPr>
          <w:rFonts w:ascii="Times New Roman" w:hAnsi="Times New Roman"/>
          <w:lang w:eastAsia="en-US"/>
        </w:rPr>
        <w:t xml:space="preserve">ormularzu ofertowym, </w:t>
      </w:r>
      <w:r w:rsidR="00C117CC" w:rsidRPr="00C117CC">
        <w:rPr>
          <w:rFonts w:ascii="Times New Roman" w:hAnsi="Times New Roman"/>
          <w:lang w:eastAsia="en-US"/>
        </w:rPr>
        <w:t>którego wzór stanowi</w:t>
      </w:r>
      <w:r w:rsidRPr="00C117CC">
        <w:rPr>
          <w:rFonts w:ascii="Times New Roman" w:hAnsi="Times New Roman"/>
          <w:lang w:eastAsia="en-US"/>
        </w:rPr>
        <w:t xml:space="preserve"> </w:t>
      </w:r>
      <w:r w:rsidRPr="00C117CC">
        <w:rPr>
          <w:rFonts w:ascii="Times New Roman" w:hAnsi="Times New Roman"/>
          <w:b/>
          <w:lang w:eastAsia="en-US"/>
        </w:rPr>
        <w:t xml:space="preserve">załącznik nr </w:t>
      </w:r>
      <w:r w:rsidR="00C74E2D" w:rsidRPr="00C117CC">
        <w:rPr>
          <w:rFonts w:ascii="Times New Roman" w:hAnsi="Times New Roman"/>
          <w:b/>
          <w:lang w:eastAsia="en-US"/>
        </w:rPr>
        <w:t>2</w:t>
      </w:r>
      <w:r w:rsidR="00DE167C" w:rsidRPr="00C117CC">
        <w:rPr>
          <w:rFonts w:ascii="Times New Roman" w:hAnsi="Times New Roman"/>
          <w:szCs w:val="24"/>
          <w:lang w:eastAsia="en-US"/>
        </w:rPr>
        <w:t xml:space="preserve"> do niniejszego zapytania ofertowego</w:t>
      </w:r>
      <w:r w:rsidRPr="00C117CC">
        <w:rPr>
          <w:rFonts w:ascii="Times New Roman" w:hAnsi="Times New Roman"/>
          <w:szCs w:val="24"/>
          <w:lang w:eastAsia="en-US"/>
        </w:rPr>
        <w:t>.</w:t>
      </w:r>
      <w:r w:rsidR="00DE167C" w:rsidRPr="00C117CC">
        <w:rPr>
          <w:rFonts w:ascii="Times New Roman" w:hAnsi="Times New Roman"/>
          <w:szCs w:val="24"/>
          <w:lang w:eastAsia="en-US"/>
        </w:rPr>
        <w:t xml:space="preserve"> </w:t>
      </w:r>
    </w:p>
    <w:p w:rsidR="00C117CC" w:rsidRPr="00C117CC" w:rsidRDefault="00A958E0" w:rsidP="00CE40C8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Cs w:val="24"/>
          <w:lang w:eastAsia="en-US"/>
        </w:rPr>
      </w:pPr>
      <w:r w:rsidRPr="00C117CC">
        <w:rPr>
          <w:rFonts w:ascii="Times New Roman" w:hAnsi="Times New Roman"/>
          <w:szCs w:val="24"/>
          <w:lang w:eastAsia="en-US"/>
        </w:rPr>
        <w:t>Wykonawca na pierwszej stronie Formularza ofertowego zaznacza na jakie części składa ofertę, a następnie uzupełnia pozycje</w:t>
      </w:r>
      <w:r w:rsidR="001E6AF4" w:rsidRPr="00C117CC">
        <w:rPr>
          <w:rFonts w:ascii="Times New Roman" w:hAnsi="Times New Roman"/>
          <w:szCs w:val="24"/>
          <w:lang w:eastAsia="en-US"/>
        </w:rPr>
        <w:t xml:space="preserve"> cenowe </w:t>
      </w:r>
      <w:r w:rsidR="00C117CC" w:rsidRPr="00C117CC">
        <w:rPr>
          <w:rFonts w:ascii="Times New Roman" w:hAnsi="Times New Roman"/>
          <w:szCs w:val="24"/>
          <w:lang w:eastAsia="en-US"/>
        </w:rPr>
        <w:t>w tym formularzu</w:t>
      </w:r>
      <w:r w:rsidRPr="00C117CC">
        <w:rPr>
          <w:rFonts w:ascii="Times New Roman" w:hAnsi="Times New Roman"/>
          <w:szCs w:val="24"/>
          <w:lang w:eastAsia="en-US"/>
        </w:rPr>
        <w:t xml:space="preserve"> właściwe dla części</w:t>
      </w:r>
      <w:r w:rsidR="00C117CC" w:rsidRPr="00C117CC">
        <w:rPr>
          <w:rFonts w:ascii="Times New Roman" w:hAnsi="Times New Roman"/>
          <w:szCs w:val="24"/>
          <w:lang w:eastAsia="en-US"/>
        </w:rPr>
        <w:t>,</w:t>
      </w:r>
      <w:r w:rsidRPr="00C117CC">
        <w:rPr>
          <w:rFonts w:ascii="Times New Roman" w:hAnsi="Times New Roman"/>
          <w:szCs w:val="24"/>
          <w:lang w:eastAsia="en-US"/>
        </w:rPr>
        <w:t xml:space="preserve"> o którą się ubiega.</w:t>
      </w:r>
      <w:r w:rsidR="001E6AF4" w:rsidRPr="00C117CC">
        <w:rPr>
          <w:rFonts w:ascii="Times New Roman" w:hAnsi="Times New Roman"/>
          <w:szCs w:val="24"/>
          <w:lang w:eastAsia="en-US"/>
        </w:rPr>
        <w:t xml:space="preserve"> </w:t>
      </w:r>
    </w:p>
    <w:p w:rsidR="00C117CC" w:rsidRPr="00C117CC" w:rsidRDefault="00C117CC" w:rsidP="00CE40C8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Cs w:val="24"/>
          <w:lang w:eastAsia="en-US"/>
        </w:rPr>
      </w:pPr>
      <w:r w:rsidRPr="00C117CC">
        <w:rPr>
          <w:rFonts w:ascii="Times New Roman" w:hAnsi="Times New Roman"/>
          <w:szCs w:val="24"/>
          <w:lang w:eastAsia="en-US"/>
        </w:rPr>
        <w:t xml:space="preserve">Część/części zamówienia, o które Wykonawca się nie ubiega można przekreślić lub pozostawić nieuzupełnione. </w:t>
      </w:r>
    </w:p>
    <w:p w:rsidR="008D42DB" w:rsidRPr="00C117CC" w:rsidRDefault="00DE167C" w:rsidP="00CE40C8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Cs w:val="24"/>
          <w:lang w:eastAsia="en-US"/>
        </w:rPr>
      </w:pPr>
      <w:r w:rsidRPr="00C117CC">
        <w:rPr>
          <w:rFonts w:ascii="Times New Roman" w:hAnsi="Times New Roman"/>
          <w:szCs w:val="24"/>
          <w:lang w:eastAsia="en-US"/>
        </w:rPr>
        <w:t xml:space="preserve">Ofertę należy podpisać </w:t>
      </w:r>
      <w:r w:rsidR="0011292B" w:rsidRPr="00C117CC">
        <w:rPr>
          <w:rFonts w:ascii="Times New Roman" w:hAnsi="Times New Roman"/>
          <w:szCs w:val="24"/>
          <w:lang w:eastAsia="en-US"/>
        </w:rPr>
        <w:t xml:space="preserve">własnoręcznym </w:t>
      </w:r>
      <w:r w:rsidRPr="00C117CC">
        <w:rPr>
          <w:rFonts w:ascii="Times New Roman" w:hAnsi="Times New Roman"/>
          <w:szCs w:val="24"/>
          <w:lang w:eastAsia="en-US"/>
        </w:rPr>
        <w:t>podpisem lub podpisem elektronicznym</w:t>
      </w:r>
      <w:r w:rsidR="00462A04">
        <w:rPr>
          <w:rFonts w:ascii="Times New Roman" w:hAnsi="Times New Roman"/>
          <w:szCs w:val="24"/>
          <w:lang w:eastAsia="en-US"/>
        </w:rPr>
        <w:t>.</w:t>
      </w:r>
    </w:p>
    <w:p w:rsidR="008D42DB" w:rsidRDefault="008D42DB" w:rsidP="00CE40C8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Cs w:val="24"/>
          <w:lang w:eastAsia="en-US"/>
        </w:rPr>
      </w:pPr>
    </w:p>
    <w:p w:rsidR="008D42DB" w:rsidRDefault="00DE167C" w:rsidP="00CE40C8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szCs w:val="24"/>
          <w:lang w:eastAsia="en-US"/>
        </w:rPr>
        <w:t xml:space="preserve">Ofertę podpisują osoby właściwie do tego umocowane, tj. </w:t>
      </w:r>
    </w:p>
    <w:p w:rsidR="00236F0C" w:rsidRDefault="008D42DB" w:rsidP="00236F0C">
      <w:pPr>
        <w:pStyle w:val="Akapitzlist"/>
        <w:numPr>
          <w:ilvl w:val="0"/>
          <w:numId w:val="18"/>
        </w:numPr>
        <w:suppressAutoHyphens w:val="0"/>
        <w:spacing w:after="120" w:line="240" w:lineRule="auto"/>
        <w:ind w:left="360"/>
        <w:jc w:val="both"/>
        <w:textAlignment w:val="auto"/>
        <w:rPr>
          <w:rFonts w:ascii="Times New Roman" w:eastAsia="SimSun" w:hAnsi="Times New Roman"/>
          <w:color w:val="0D0D0D"/>
        </w:rPr>
      </w:pPr>
      <w:r w:rsidRPr="0088144E">
        <w:rPr>
          <w:rFonts w:ascii="Times New Roman" w:eastAsia="SimSun" w:hAnsi="Times New Roman"/>
          <w:color w:val="0D0D0D"/>
        </w:rPr>
        <w:t>osoby wykazane w prowadzonych przez sądy rejestrach handlowych, rejestrach spółdzielni lub rejestrach przedsiębiorstw państwowych, fundacji, stowarzyszeń i innych; osoby wykazane w Centralnej Ewidencji i Informacji o Działalności Gospodarczej (CEIDG) prowadzonej przez ministra właściwego ds. gospodarki lub Krajowym Rejestrze Sądowym (KRS) lub</w:t>
      </w:r>
    </w:p>
    <w:p w:rsidR="00A43F88" w:rsidRPr="00CD5C18" w:rsidRDefault="00236F0C" w:rsidP="00CD5C18">
      <w:pPr>
        <w:pStyle w:val="Akapitzlist"/>
        <w:numPr>
          <w:ilvl w:val="0"/>
          <w:numId w:val="18"/>
        </w:numPr>
        <w:suppressAutoHyphens w:val="0"/>
        <w:spacing w:after="120" w:line="240" w:lineRule="auto"/>
        <w:ind w:left="360"/>
        <w:jc w:val="both"/>
        <w:textAlignment w:val="auto"/>
        <w:rPr>
          <w:rFonts w:ascii="Times New Roman" w:eastAsia="SimSun" w:hAnsi="Times New Roman"/>
          <w:color w:val="0D0D0D"/>
        </w:rPr>
      </w:pPr>
      <w:r w:rsidRPr="009C4376">
        <w:rPr>
          <w:rFonts w:ascii="Times New Roman" w:eastAsia="SimSun" w:hAnsi="Times New Roman"/>
        </w:rPr>
        <w:t xml:space="preserve">osoby legitymujące się odpowiednim pełnomocnictwem udzielonym przez osoby, o których mowa </w:t>
      </w:r>
      <w:r w:rsidR="009C25D8" w:rsidRPr="009C4376">
        <w:rPr>
          <w:rFonts w:ascii="Times New Roman" w:eastAsia="SimSun" w:hAnsi="Times New Roman"/>
        </w:rPr>
        <w:t xml:space="preserve">w pkt </w:t>
      </w:r>
      <w:r w:rsidR="009C4376" w:rsidRPr="009C4376">
        <w:rPr>
          <w:rFonts w:ascii="Times New Roman" w:eastAsia="SimSun" w:hAnsi="Times New Roman"/>
        </w:rPr>
        <w:t>IV.</w:t>
      </w:r>
      <w:r w:rsidR="009C25D8" w:rsidRPr="009C4376">
        <w:rPr>
          <w:rFonts w:ascii="Times New Roman" w:eastAsia="SimSun" w:hAnsi="Times New Roman"/>
        </w:rPr>
        <w:t>1</w:t>
      </w:r>
      <w:r w:rsidR="009C4376" w:rsidRPr="009C4376">
        <w:rPr>
          <w:rFonts w:ascii="Times New Roman" w:eastAsia="SimSun" w:hAnsi="Times New Roman"/>
        </w:rPr>
        <w:t>)</w:t>
      </w:r>
      <w:r w:rsidR="009C25D8" w:rsidRPr="009C4376">
        <w:rPr>
          <w:rFonts w:ascii="Times New Roman" w:eastAsia="SimSun" w:hAnsi="Times New Roman"/>
        </w:rPr>
        <w:t xml:space="preserve"> </w:t>
      </w:r>
      <w:r w:rsidRPr="009C4376">
        <w:rPr>
          <w:rFonts w:ascii="Times New Roman" w:eastAsia="SimSun" w:hAnsi="Times New Roman"/>
        </w:rPr>
        <w:t>powyżej</w:t>
      </w:r>
      <w:r w:rsidRPr="00236F0C">
        <w:rPr>
          <w:rFonts w:ascii="Times New Roman" w:eastAsia="SimSun" w:hAnsi="Times New Roman"/>
          <w:color w:val="0D0D0D"/>
        </w:rPr>
        <w:t xml:space="preserve">. </w:t>
      </w:r>
      <w:r w:rsidRPr="00DE167C">
        <w:rPr>
          <w:rStyle w:val="welcome"/>
          <w:rFonts w:ascii="Times New Roman" w:hAnsi="Times New Roman"/>
        </w:rPr>
        <w:t>W przypadku pełnomocnictwa dokument pełnomocnictwa należy dołączyć do oferty.</w:t>
      </w:r>
    </w:p>
    <w:p w:rsidR="00462B9F" w:rsidRPr="00F71100" w:rsidRDefault="00C4192E" w:rsidP="00F71100">
      <w:pPr>
        <w:pStyle w:val="Tekstpodstawowy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Oferty można</w:t>
      </w:r>
      <w:r w:rsidR="00462B9F" w:rsidRPr="00F71100">
        <w:rPr>
          <w:sz w:val="22"/>
          <w:szCs w:val="22"/>
        </w:rPr>
        <w:t xml:space="preserve"> składać</w:t>
      </w:r>
      <w:r w:rsidR="009C25D8" w:rsidRPr="009C25D8">
        <w:rPr>
          <w:sz w:val="22"/>
          <w:szCs w:val="22"/>
        </w:rPr>
        <w:t xml:space="preserve"> </w:t>
      </w:r>
      <w:r w:rsidR="009C25D8">
        <w:rPr>
          <w:sz w:val="22"/>
          <w:szCs w:val="22"/>
        </w:rPr>
        <w:t>zgodnie z wyborem Wykonawcy</w:t>
      </w:r>
      <w:r>
        <w:rPr>
          <w:sz w:val="22"/>
          <w:szCs w:val="22"/>
        </w:rPr>
        <w:t xml:space="preserve">: </w:t>
      </w:r>
      <w:r w:rsidRPr="00F71100">
        <w:rPr>
          <w:sz w:val="22"/>
          <w:szCs w:val="22"/>
        </w:rPr>
        <w:t>osobiście</w:t>
      </w:r>
      <w:r w:rsidR="00B81D64">
        <w:rPr>
          <w:sz w:val="22"/>
          <w:szCs w:val="22"/>
        </w:rPr>
        <w:t xml:space="preserve"> lub</w:t>
      </w:r>
      <w:r w:rsidRPr="00F71100">
        <w:rPr>
          <w:sz w:val="22"/>
          <w:szCs w:val="22"/>
        </w:rPr>
        <w:t xml:space="preserve"> </w:t>
      </w:r>
      <w:r w:rsidR="00462B9F" w:rsidRPr="00F71100">
        <w:rPr>
          <w:sz w:val="22"/>
          <w:szCs w:val="22"/>
        </w:rPr>
        <w:t>za pośrednictwem</w:t>
      </w:r>
      <w:r>
        <w:rPr>
          <w:sz w:val="22"/>
          <w:szCs w:val="22"/>
        </w:rPr>
        <w:t xml:space="preserve"> operatora pocztowego lub </w:t>
      </w:r>
      <w:r w:rsidR="00462B9F" w:rsidRPr="00F71100">
        <w:rPr>
          <w:sz w:val="22"/>
          <w:szCs w:val="22"/>
        </w:rPr>
        <w:t>poczty elektronicznej</w:t>
      </w:r>
      <w:r w:rsidR="00AE2495">
        <w:rPr>
          <w:sz w:val="22"/>
          <w:szCs w:val="22"/>
        </w:rPr>
        <w:t>,</w:t>
      </w:r>
      <w:r w:rsidR="00B81D64">
        <w:rPr>
          <w:sz w:val="22"/>
          <w:szCs w:val="22"/>
        </w:rPr>
        <w:t xml:space="preserve"> na adres wskazany w</w:t>
      </w:r>
      <w:r w:rsidR="00B81D64" w:rsidRPr="00A73DEC">
        <w:rPr>
          <w:color w:val="FF0000"/>
          <w:sz w:val="22"/>
          <w:szCs w:val="22"/>
        </w:rPr>
        <w:t xml:space="preserve"> </w:t>
      </w:r>
      <w:r w:rsidR="00B81D64" w:rsidRPr="00D34C8A">
        <w:rPr>
          <w:sz w:val="22"/>
          <w:szCs w:val="22"/>
        </w:rPr>
        <w:t>pkt</w:t>
      </w:r>
      <w:r w:rsidR="00D34C8A" w:rsidRPr="00D34C8A">
        <w:rPr>
          <w:sz w:val="22"/>
          <w:szCs w:val="22"/>
        </w:rPr>
        <w:t xml:space="preserve"> III</w:t>
      </w:r>
      <w:r w:rsidR="00A73DEC">
        <w:rPr>
          <w:sz w:val="22"/>
          <w:szCs w:val="22"/>
        </w:rPr>
        <w:t xml:space="preserve"> niniejszego zapytania, </w:t>
      </w:r>
      <w:r w:rsidR="00AE2495">
        <w:rPr>
          <w:sz w:val="22"/>
          <w:szCs w:val="22"/>
        </w:rPr>
        <w:t>do upływu terminu składania ofert.</w:t>
      </w:r>
    </w:p>
    <w:p w:rsidR="00B81D64" w:rsidRDefault="00B81D64" w:rsidP="00B81D64">
      <w:pPr>
        <w:suppressAutoHyphens w:val="0"/>
        <w:spacing w:after="0" w:line="360" w:lineRule="auto"/>
        <w:contextualSpacing/>
        <w:jc w:val="both"/>
        <w:textAlignment w:val="auto"/>
        <w:rPr>
          <w:rFonts w:ascii="Times New Roman" w:hAnsi="Times New Roman"/>
          <w:szCs w:val="24"/>
          <w:lang w:eastAsia="en-US"/>
        </w:rPr>
      </w:pPr>
    </w:p>
    <w:p w:rsidR="00E82B5B" w:rsidRPr="004761AF" w:rsidRDefault="00B81D64" w:rsidP="00132DD7">
      <w:pPr>
        <w:suppressAutoHyphens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szCs w:val="24"/>
          <w:u w:val="single"/>
          <w:lang w:eastAsia="en-US"/>
        </w:rPr>
      </w:pPr>
      <w:r w:rsidRPr="004761AF">
        <w:rPr>
          <w:rFonts w:ascii="Times New Roman" w:hAnsi="Times New Roman"/>
          <w:szCs w:val="24"/>
          <w:u w:val="single"/>
          <w:lang w:eastAsia="en-US"/>
        </w:rPr>
        <w:t>W przypadku składania oferty w formie papierowej</w:t>
      </w:r>
      <w:r w:rsidR="00E82B5B" w:rsidRPr="004761AF">
        <w:rPr>
          <w:rFonts w:ascii="Times New Roman" w:hAnsi="Times New Roman"/>
          <w:szCs w:val="24"/>
          <w:u w:val="single"/>
          <w:lang w:eastAsia="en-US"/>
        </w:rPr>
        <w:t>.</w:t>
      </w:r>
    </w:p>
    <w:p w:rsidR="00C7144C" w:rsidRDefault="00AA07ED" w:rsidP="00AA07ED">
      <w:pPr>
        <w:suppressAutoHyphens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szCs w:val="24"/>
          <w:lang w:eastAsia="en-US"/>
        </w:rPr>
        <w:t xml:space="preserve">Ofertę w postaci uzupełnionego i podpisanego odręcznie formularza ofertowego należy </w:t>
      </w:r>
      <w:r w:rsidR="00E86BFA" w:rsidRPr="00B81D64">
        <w:rPr>
          <w:rFonts w:ascii="Times New Roman" w:hAnsi="Times New Roman"/>
          <w:szCs w:val="24"/>
          <w:lang w:eastAsia="en-US"/>
        </w:rPr>
        <w:t>złożyć w zamkniętej kopercie</w:t>
      </w:r>
      <w:r>
        <w:rPr>
          <w:rFonts w:ascii="Times New Roman" w:hAnsi="Times New Roman"/>
          <w:szCs w:val="24"/>
          <w:lang w:eastAsia="en-US"/>
        </w:rPr>
        <w:t xml:space="preserve">, uniemożliwiającej jej przedwczesne otwarcie, </w:t>
      </w:r>
      <w:r w:rsidR="00366B2F">
        <w:rPr>
          <w:rFonts w:ascii="Times New Roman" w:hAnsi="Times New Roman"/>
          <w:szCs w:val="24"/>
          <w:lang w:eastAsia="en-US"/>
        </w:rPr>
        <w:t>w S</w:t>
      </w:r>
      <w:r w:rsidR="00E82B5B" w:rsidRPr="00B81D64">
        <w:rPr>
          <w:rFonts w:ascii="Times New Roman" w:hAnsi="Times New Roman"/>
          <w:szCs w:val="24"/>
          <w:lang w:eastAsia="en-US"/>
        </w:rPr>
        <w:t>ekretariacie Miejskiego Ośrodka Pomocy Społecznej w Brodnicy, ul. Ustronie 2b, 87-300 Brodnica</w:t>
      </w:r>
      <w:r w:rsidR="00E82B5B">
        <w:rPr>
          <w:rFonts w:ascii="Times New Roman" w:hAnsi="Times New Roman"/>
          <w:szCs w:val="24"/>
          <w:lang w:eastAsia="en-US"/>
        </w:rPr>
        <w:t>, do upływu terminu składania ofert</w:t>
      </w:r>
      <w:r w:rsidR="009C25D8">
        <w:rPr>
          <w:rFonts w:ascii="Times New Roman" w:hAnsi="Times New Roman"/>
          <w:szCs w:val="24"/>
          <w:lang w:eastAsia="en-US"/>
        </w:rPr>
        <w:t xml:space="preserve">. </w:t>
      </w:r>
    </w:p>
    <w:p w:rsidR="00C7144C" w:rsidRDefault="00C7144C" w:rsidP="00AA07ED">
      <w:pPr>
        <w:suppressAutoHyphens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szCs w:val="24"/>
          <w:lang w:eastAsia="en-US"/>
        </w:rPr>
      </w:pPr>
    </w:p>
    <w:p w:rsidR="00C7144C" w:rsidRDefault="00C7144C" w:rsidP="00C7144C">
      <w:p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</w:pPr>
      <w:r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  <w:t>Uwaga – złożenie oferty w postaci kserokopii dokumentu/-ów podpisanego/-</w:t>
      </w:r>
      <w:proofErr w:type="spellStart"/>
      <w:r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  <w:t>ych</w:t>
      </w:r>
      <w:proofErr w:type="spellEnd"/>
      <w:r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  <w:t xml:space="preserve"> podpisem odręcznym będzie skutkowało odrzuceniem oferty.</w:t>
      </w:r>
    </w:p>
    <w:p w:rsidR="00C7144C" w:rsidRDefault="00C7144C" w:rsidP="00AA07ED">
      <w:pPr>
        <w:suppressAutoHyphens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szCs w:val="24"/>
          <w:lang w:eastAsia="en-US"/>
        </w:rPr>
      </w:pPr>
    </w:p>
    <w:p w:rsidR="00AA07ED" w:rsidRDefault="009C25D8" w:rsidP="00AA07ED">
      <w:pPr>
        <w:suppressAutoHyphens w:val="0"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/>
          <w:b/>
          <w:snapToGrid w:val="0"/>
          <w:lang w:eastAsia="pl-PL"/>
        </w:rPr>
      </w:pPr>
      <w:r>
        <w:rPr>
          <w:rFonts w:ascii="Times New Roman" w:hAnsi="Times New Roman"/>
          <w:szCs w:val="24"/>
          <w:lang w:eastAsia="en-US"/>
        </w:rPr>
        <w:t xml:space="preserve">Na kopercie </w:t>
      </w:r>
      <w:r w:rsidRPr="00903E80">
        <w:rPr>
          <w:rFonts w:ascii="Times New Roman" w:hAnsi="Times New Roman"/>
          <w:szCs w:val="24"/>
          <w:lang w:eastAsia="en-US"/>
        </w:rPr>
        <w:t>zaleca się umieścić</w:t>
      </w:r>
      <w:r w:rsidR="00E82B5B" w:rsidRPr="00903E80">
        <w:rPr>
          <w:rFonts w:ascii="Times New Roman" w:hAnsi="Times New Roman"/>
          <w:szCs w:val="24"/>
          <w:lang w:eastAsia="en-US"/>
        </w:rPr>
        <w:t xml:space="preserve"> zapis </w:t>
      </w:r>
      <w:r w:rsidR="00B81D64" w:rsidRPr="00903E80">
        <w:rPr>
          <w:rFonts w:ascii="Times New Roman" w:hAnsi="Times New Roman"/>
          <w:b/>
          <w:szCs w:val="24"/>
          <w:lang w:eastAsia="en-US"/>
        </w:rPr>
        <w:t xml:space="preserve">„Oferta </w:t>
      </w:r>
      <w:r w:rsidR="00B81D64" w:rsidRPr="00903E80">
        <w:rPr>
          <w:rFonts w:ascii="Times New Roman" w:eastAsia="Times New Roman" w:hAnsi="Times New Roman"/>
          <w:b/>
          <w:snapToGrid w:val="0"/>
          <w:lang w:eastAsia="pl-PL"/>
        </w:rPr>
        <w:t xml:space="preserve">na dostawę </w:t>
      </w:r>
      <w:r w:rsidR="00903E80" w:rsidRPr="00903E80">
        <w:rPr>
          <w:rFonts w:ascii="Times New Roman" w:eastAsia="Times New Roman" w:hAnsi="Times New Roman"/>
          <w:b/>
          <w:snapToGrid w:val="0"/>
          <w:lang w:eastAsia="pl-PL"/>
        </w:rPr>
        <w:t xml:space="preserve">środków czystości i artykułów </w:t>
      </w:r>
      <w:r w:rsidR="00B04D4B">
        <w:rPr>
          <w:rFonts w:ascii="Times New Roman" w:eastAsia="Times New Roman" w:hAnsi="Times New Roman"/>
          <w:b/>
          <w:snapToGrid w:val="0"/>
          <w:lang w:eastAsia="pl-PL"/>
        </w:rPr>
        <w:t xml:space="preserve">przemysłowych </w:t>
      </w:r>
      <w:r w:rsidR="00903E80" w:rsidRPr="00903E80">
        <w:rPr>
          <w:rFonts w:ascii="Times New Roman" w:eastAsia="Times New Roman" w:hAnsi="Times New Roman"/>
          <w:b/>
          <w:snapToGrid w:val="0"/>
          <w:lang w:eastAsia="pl-PL"/>
        </w:rPr>
        <w:t>w roku 2024”</w:t>
      </w:r>
      <w:r w:rsidR="00AA07ED">
        <w:rPr>
          <w:rFonts w:ascii="Times New Roman" w:eastAsia="Times New Roman" w:hAnsi="Times New Roman"/>
          <w:b/>
          <w:snapToGrid w:val="0"/>
          <w:lang w:eastAsia="pl-PL"/>
        </w:rPr>
        <w:t xml:space="preserve"> </w:t>
      </w:r>
      <w:r w:rsidR="00AA07ED" w:rsidRPr="00AA07ED">
        <w:rPr>
          <w:rFonts w:ascii="Times New Roman" w:eastAsia="Times New Roman" w:hAnsi="Times New Roman"/>
          <w:snapToGrid w:val="0"/>
          <w:lang w:eastAsia="pl-PL"/>
        </w:rPr>
        <w:t>lub skorzystać z poniższego wzoru:</w:t>
      </w:r>
    </w:p>
    <w:p w:rsidR="00AA07ED" w:rsidRDefault="00AA07ED" w:rsidP="00AA07ED">
      <w:pPr>
        <w:suppressAutoHyphens w:val="0"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/>
          <w:b/>
          <w:snapToGrid w:val="0"/>
          <w:lang w:eastAsia="pl-PL"/>
        </w:rPr>
      </w:pPr>
    </w:p>
    <w:p w:rsidR="009C4376" w:rsidRDefault="009C4376" w:rsidP="00AA07ED">
      <w:pPr>
        <w:suppressAutoHyphens w:val="0"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/>
          <w:b/>
          <w:snapToGrid w:val="0"/>
          <w:lang w:eastAsia="pl-PL"/>
        </w:rPr>
      </w:pPr>
    </w:p>
    <w:p w:rsidR="00D34C8A" w:rsidRDefault="00D34C8A" w:rsidP="00AA07ED">
      <w:pPr>
        <w:suppressAutoHyphens w:val="0"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/>
          <w:b/>
          <w:snapToGrid w:val="0"/>
          <w:lang w:eastAsia="pl-PL"/>
        </w:rPr>
      </w:pPr>
    </w:p>
    <w:p w:rsidR="009C4376" w:rsidRPr="00AA07ED" w:rsidRDefault="009C4376" w:rsidP="00AA07ED">
      <w:pPr>
        <w:suppressAutoHyphens w:val="0"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/>
          <w:b/>
          <w:snapToGrid w:val="0"/>
          <w:lang w:eastAsia="pl-PL"/>
        </w:rPr>
      </w:pPr>
    </w:p>
    <w:p w:rsidR="00AA07ED" w:rsidRPr="00AA3270" w:rsidRDefault="00AA07ED" w:rsidP="00AA07ED">
      <w:pPr>
        <w:pStyle w:val="Akapitzlist"/>
        <w:suppressAutoHyphens w:val="0"/>
        <w:spacing w:after="120" w:line="240" w:lineRule="auto"/>
        <w:ind w:left="426"/>
        <w:jc w:val="both"/>
        <w:textAlignment w:val="auto"/>
        <w:rPr>
          <w:rFonts w:ascii="Times New Roman" w:hAnsi="Times New Roman"/>
          <w:color w:val="0D0D0D" w:themeColor="text1" w:themeTint="F2"/>
        </w:rPr>
      </w:pPr>
      <w:r w:rsidRPr="00AA3270">
        <w:rPr>
          <w:rFonts w:ascii="Segoe UI Symbol" w:hAnsi="Segoe UI Symbol" w:cs="Segoe UI Symbol"/>
          <w:color w:val="0D0D0D" w:themeColor="text1" w:themeTint="F2"/>
        </w:rPr>
        <w:lastRenderedPageBreak/>
        <w:t>✄</w:t>
      </w:r>
      <w:r w:rsidRPr="00AA3270">
        <w:rPr>
          <w:rFonts w:ascii="Times New Roman" w:hAnsi="Times New Roman"/>
          <w:color w:val="0D0D0D" w:themeColor="text1" w:themeTint="F2"/>
        </w:rPr>
        <w:t>------------------------------------------------------------------------------------------------------------------</w:t>
      </w:r>
    </w:p>
    <w:p w:rsidR="00AA07ED" w:rsidRDefault="00AA07ED" w:rsidP="00AA07ED">
      <w:pPr>
        <w:pStyle w:val="Akapitzlist"/>
        <w:suppressAutoHyphens w:val="0"/>
        <w:spacing w:after="120" w:line="240" w:lineRule="auto"/>
        <w:ind w:left="426"/>
        <w:jc w:val="both"/>
        <w:textAlignment w:val="auto"/>
        <w:rPr>
          <w:rFonts w:ascii="Times New Roman" w:hAnsi="Times New Roman"/>
          <w:color w:val="0D0D0D" w:themeColor="text1" w:themeTint="F2"/>
        </w:rPr>
      </w:pPr>
    </w:p>
    <w:p w:rsidR="00AA07ED" w:rsidRPr="00AA3270" w:rsidRDefault="00AA07ED" w:rsidP="00AA07ED">
      <w:pPr>
        <w:pStyle w:val="Akapitzlist"/>
        <w:suppressAutoHyphens w:val="0"/>
        <w:spacing w:after="120" w:line="240" w:lineRule="auto"/>
        <w:ind w:left="426"/>
        <w:jc w:val="both"/>
        <w:textAlignment w:val="auto"/>
        <w:rPr>
          <w:rFonts w:ascii="Times New Roman" w:hAnsi="Times New Roman"/>
          <w:color w:val="0D0D0D" w:themeColor="text1" w:themeTint="F2"/>
        </w:rPr>
      </w:pPr>
    </w:p>
    <w:p w:rsidR="00AA07ED" w:rsidRPr="00AA3270" w:rsidRDefault="00AA07ED" w:rsidP="00AA07ED">
      <w:pPr>
        <w:pStyle w:val="Akapitzlist"/>
        <w:suppressAutoHyphens w:val="0"/>
        <w:spacing w:after="0" w:line="240" w:lineRule="auto"/>
        <w:ind w:left="426"/>
        <w:jc w:val="both"/>
        <w:textAlignment w:val="auto"/>
        <w:rPr>
          <w:rFonts w:ascii="Times New Roman" w:hAnsi="Times New Roman"/>
          <w:color w:val="0D0D0D" w:themeColor="text1" w:themeTint="F2"/>
        </w:rPr>
      </w:pPr>
      <w:r w:rsidRPr="00AA3270">
        <w:rPr>
          <w:rFonts w:ascii="Times New Roman" w:hAnsi="Times New Roman"/>
          <w:color w:val="0D0D0D" w:themeColor="text1" w:themeTint="F2"/>
        </w:rPr>
        <w:t>…………………………………………………………………………..</w:t>
      </w:r>
    </w:p>
    <w:p w:rsidR="00AA07ED" w:rsidRPr="00A45438" w:rsidRDefault="00AA07ED" w:rsidP="00AA07ED">
      <w:pPr>
        <w:pStyle w:val="Akapitzlist"/>
        <w:suppressAutoHyphens w:val="0"/>
        <w:spacing w:after="0" w:line="240" w:lineRule="auto"/>
        <w:ind w:left="426"/>
        <w:jc w:val="both"/>
        <w:textAlignment w:val="auto"/>
        <w:rPr>
          <w:rFonts w:ascii="Times New Roman" w:hAnsi="Times New Roman"/>
          <w:color w:val="0D0D0D" w:themeColor="text1" w:themeTint="F2"/>
          <w:sz w:val="16"/>
          <w:szCs w:val="16"/>
        </w:rPr>
      </w:pPr>
      <w:r w:rsidRPr="00A45438">
        <w:rPr>
          <w:rFonts w:ascii="Times New Roman" w:hAnsi="Times New Roman"/>
          <w:color w:val="0D0D0D" w:themeColor="text1" w:themeTint="F2"/>
          <w:sz w:val="16"/>
          <w:szCs w:val="16"/>
        </w:rPr>
        <w:t>(Nazwa i adres Wykonawcy lub pieczątka z nazwą i adresem Wykonawcy)</w:t>
      </w:r>
    </w:p>
    <w:p w:rsidR="00AA07ED" w:rsidRPr="00A45438" w:rsidRDefault="00AA07ED" w:rsidP="00AA07ED">
      <w:pPr>
        <w:pStyle w:val="Akapitzlist"/>
        <w:suppressAutoHyphens w:val="0"/>
        <w:spacing w:after="0" w:line="240" w:lineRule="auto"/>
        <w:ind w:left="426"/>
        <w:jc w:val="both"/>
        <w:textAlignment w:val="auto"/>
        <w:rPr>
          <w:rFonts w:ascii="Times New Roman" w:hAnsi="Times New Roman"/>
          <w:color w:val="0D0D0D" w:themeColor="text1" w:themeTint="F2"/>
          <w:sz w:val="16"/>
          <w:szCs w:val="16"/>
        </w:rPr>
      </w:pPr>
    </w:p>
    <w:p w:rsidR="00AA07ED" w:rsidRPr="00B7454E" w:rsidRDefault="00AA07ED" w:rsidP="00AA07ED">
      <w:pPr>
        <w:pStyle w:val="Akapitzlist"/>
        <w:suppressAutoHyphens w:val="0"/>
        <w:spacing w:after="0" w:line="240" w:lineRule="auto"/>
        <w:ind w:left="426"/>
        <w:jc w:val="both"/>
        <w:textAlignment w:val="auto"/>
        <w:rPr>
          <w:rFonts w:ascii="Times New Roman" w:hAnsi="Times New Roman"/>
          <w:color w:val="0D0D0D" w:themeColor="text1" w:themeTint="F2"/>
        </w:rPr>
      </w:pPr>
    </w:p>
    <w:p w:rsidR="00AA07ED" w:rsidRDefault="00AA07ED" w:rsidP="00AA07ED">
      <w:pPr>
        <w:pStyle w:val="Akapitzlist"/>
        <w:suppressAutoHyphens w:val="0"/>
        <w:spacing w:after="0" w:line="240" w:lineRule="auto"/>
        <w:ind w:left="426"/>
        <w:jc w:val="right"/>
        <w:textAlignment w:val="auto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Miejski Ośrodek Pomocy Społecznej w Brodnicy</w:t>
      </w:r>
    </w:p>
    <w:p w:rsidR="00AA07ED" w:rsidRPr="00B7454E" w:rsidRDefault="00AA07ED" w:rsidP="00AA07ED">
      <w:pPr>
        <w:pStyle w:val="Akapitzlist"/>
        <w:suppressAutoHyphens w:val="0"/>
        <w:spacing w:after="0" w:line="240" w:lineRule="auto"/>
        <w:ind w:left="426"/>
        <w:jc w:val="right"/>
        <w:textAlignment w:val="auto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ul. Ustronie 2b, 87-300 Brodnica</w:t>
      </w:r>
    </w:p>
    <w:p w:rsidR="00AA07ED" w:rsidRPr="00B7454E" w:rsidRDefault="00AA07ED" w:rsidP="00AA07ED">
      <w:pPr>
        <w:pStyle w:val="Akapitzlist"/>
        <w:suppressAutoHyphens w:val="0"/>
        <w:spacing w:after="0" w:line="240" w:lineRule="auto"/>
        <w:ind w:left="426"/>
        <w:jc w:val="right"/>
        <w:textAlignment w:val="auto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 xml:space="preserve">SEKRETARIAT </w:t>
      </w:r>
      <w:r w:rsidR="00EB5A70">
        <w:rPr>
          <w:rFonts w:ascii="Times New Roman" w:hAnsi="Times New Roman"/>
          <w:color w:val="0D0D0D" w:themeColor="text1" w:themeTint="F2"/>
        </w:rPr>
        <w:t>– pokój 102 (II</w:t>
      </w:r>
      <w:r>
        <w:rPr>
          <w:rFonts w:ascii="Times New Roman" w:hAnsi="Times New Roman"/>
          <w:color w:val="0D0D0D" w:themeColor="text1" w:themeTint="F2"/>
        </w:rPr>
        <w:t xml:space="preserve"> piętro)</w:t>
      </w:r>
    </w:p>
    <w:p w:rsidR="00AA07ED" w:rsidRDefault="00AA07ED" w:rsidP="00AA07E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olor w:val="0D0D0D" w:themeColor="text1" w:themeTint="F2"/>
        </w:rPr>
      </w:pPr>
    </w:p>
    <w:p w:rsidR="00AA07ED" w:rsidRDefault="00AA07ED" w:rsidP="00AA07E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</w:pPr>
      <w:r w:rsidRPr="00A45438">
        <w:rPr>
          <w:rFonts w:ascii="Times New Roman" w:hAnsi="Times New Roman"/>
          <w:b/>
          <w:bCs/>
          <w:color w:val="0D0D0D" w:themeColor="text1" w:themeTint="F2"/>
        </w:rPr>
        <w:t xml:space="preserve">Oferta na </w:t>
      </w:r>
    </w:p>
    <w:p w:rsidR="00AA07ED" w:rsidRDefault="00AA07ED" w:rsidP="00AA07E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</w:pPr>
      <w:r>
        <w:rPr>
          <w:rFonts w:ascii="Times New Roman" w:hAnsi="Times New Roman"/>
          <w:b/>
          <w:szCs w:val="24"/>
          <w:lang w:eastAsia="en-US"/>
        </w:rPr>
        <w:t>„D</w:t>
      </w:r>
      <w:r w:rsidRPr="00903E80">
        <w:rPr>
          <w:rFonts w:ascii="Times New Roman" w:eastAsia="Times New Roman" w:hAnsi="Times New Roman"/>
          <w:b/>
          <w:snapToGrid w:val="0"/>
          <w:lang w:eastAsia="pl-PL"/>
        </w:rPr>
        <w:t xml:space="preserve">ostawę środków czystości i artykułów </w:t>
      </w:r>
      <w:r>
        <w:rPr>
          <w:rFonts w:ascii="Times New Roman" w:eastAsia="Times New Roman" w:hAnsi="Times New Roman"/>
          <w:b/>
          <w:snapToGrid w:val="0"/>
          <w:lang w:eastAsia="pl-PL"/>
        </w:rPr>
        <w:t xml:space="preserve">przemysłowych </w:t>
      </w:r>
      <w:r w:rsidRPr="00903E80">
        <w:rPr>
          <w:rFonts w:ascii="Times New Roman" w:eastAsia="Times New Roman" w:hAnsi="Times New Roman"/>
          <w:b/>
          <w:snapToGrid w:val="0"/>
          <w:lang w:eastAsia="pl-PL"/>
        </w:rPr>
        <w:t>w roku 2024”</w:t>
      </w:r>
    </w:p>
    <w:p w:rsidR="00AA07ED" w:rsidRPr="00A45438" w:rsidRDefault="00AA07ED" w:rsidP="00AA07ED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color w:val="0D0D0D" w:themeColor="text1" w:themeTint="F2"/>
        </w:rPr>
      </w:pPr>
    </w:p>
    <w:p w:rsidR="00AA07ED" w:rsidRDefault="00AA07ED" w:rsidP="00AA07ED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snapToGrid w:val="0"/>
          <w:color w:val="0D0D0D" w:themeColor="text1" w:themeTint="F2"/>
          <w:lang w:eastAsia="pl-PL"/>
        </w:rPr>
      </w:pPr>
    </w:p>
    <w:p w:rsidR="00AA07ED" w:rsidRPr="00B7454E" w:rsidRDefault="00AA07ED" w:rsidP="00AA07E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napToGrid w:val="0"/>
          <w:color w:val="FF0000"/>
          <w:lang w:eastAsia="pl-PL"/>
        </w:rPr>
      </w:pPr>
      <w:r w:rsidRPr="00B7454E">
        <w:rPr>
          <w:rFonts w:ascii="Times New Roman" w:hAnsi="Times New Roman"/>
          <w:b/>
          <w:bCs/>
          <w:color w:val="FF0000"/>
        </w:rPr>
        <w:t xml:space="preserve">Nie otwierać przed dniem </w:t>
      </w:r>
      <w:r w:rsidR="00793F30">
        <w:rPr>
          <w:rFonts w:ascii="Times New Roman" w:hAnsi="Times New Roman"/>
          <w:b/>
          <w:bCs/>
          <w:color w:val="FF0000"/>
        </w:rPr>
        <w:t>05</w:t>
      </w:r>
      <w:r w:rsidR="00D34C8A">
        <w:rPr>
          <w:rFonts w:ascii="Times New Roman" w:hAnsi="Times New Roman"/>
          <w:b/>
          <w:bCs/>
          <w:color w:val="FF0000"/>
        </w:rPr>
        <w:t xml:space="preserve"> kwietnia </w:t>
      </w:r>
      <w:r w:rsidRPr="00B7454E">
        <w:rPr>
          <w:rFonts w:ascii="Times New Roman" w:hAnsi="Times New Roman"/>
          <w:b/>
          <w:bCs/>
          <w:color w:val="FF0000"/>
        </w:rPr>
        <w:t>20</w:t>
      </w:r>
      <w:r>
        <w:rPr>
          <w:rFonts w:ascii="Times New Roman" w:hAnsi="Times New Roman"/>
          <w:b/>
          <w:bCs/>
          <w:color w:val="FF0000"/>
        </w:rPr>
        <w:t>23</w:t>
      </w:r>
      <w:r w:rsidRPr="00B7454E">
        <w:rPr>
          <w:rFonts w:ascii="Times New Roman" w:hAnsi="Times New Roman"/>
          <w:b/>
          <w:bCs/>
          <w:color w:val="FF0000"/>
        </w:rPr>
        <w:t xml:space="preserve"> r.</w:t>
      </w:r>
      <w:r w:rsidR="00DA21A9">
        <w:rPr>
          <w:rFonts w:ascii="Times New Roman" w:hAnsi="Times New Roman"/>
          <w:b/>
          <w:bCs/>
          <w:color w:val="FF0000"/>
        </w:rPr>
        <w:t xml:space="preserve"> przed godz. 10</w:t>
      </w:r>
      <w:r w:rsidR="00D34C8A">
        <w:rPr>
          <w:rFonts w:ascii="Times New Roman" w:hAnsi="Times New Roman"/>
          <w:b/>
          <w:bCs/>
          <w:color w:val="FF0000"/>
        </w:rPr>
        <w:t>:05</w:t>
      </w:r>
      <w:r>
        <w:rPr>
          <w:rFonts w:ascii="Times New Roman" w:hAnsi="Times New Roman"/>
          <w:b/>
          <w:bCs/>
          <w:color w:val="FF0000"/>
        </w:rPr>
        <w:t>.</w:t>
      </w:r>
      <w:r w:rsidRPr="00B7454E">
        <w:rPr>
          <w:rFonts w:ascii="Times New Roman" w:hAnsi="Times New Roman"/>
          <w:b/>
          <w:bCs/>
          <w:color w:val="FF0000"/>
        </w:rPr>
        <w:t xml:space="preserve"> </w:t>
      </w:r>
    </w:p>
    <w:p w:rsidR="00AA07ED" w:rsidRPr="00AA07ED" w:rsidRDefault="00AA07ED" w:rsidP="00AA07ED">
      <w:pPr>
        <w:pStyle w:val="Akapitzlist"/>
        <w:suppressAutoHyphens w:val="0"/>
        <w:spacing w:after="120" w:line="240" w:lineRule="auto"/>
        <w:ind w:left="426"/>
        <w:jc w:val="both"/>
        <w:textAlignment w:val="auto"/>
        <w:rPr>
          <w:rFonts w:ascii="Times New Roman" w:hAnsi="Times New Roman"/>
          <w:bCs/>
          <w:color w:val="0D0D0D"/>
        </w:rPr>
      </w:pPr>
      <w:r w:rsidRPr="00AA3270">
        <w:rPr>
          <w:rFonts w:ascii="Segoe UI Symbol" w:hAnsi="Segoe UI Symbol" w:cs="Segoe UI Symbol"/>
          <w:color w:val="0D0D0D" w:themeColor="text1" w:themeTint="F2"/>
        </w:rPr>
        <w:t>✄</w:t>
      </w:r>
      <w:r w:rsidRPr="00AA3270">
        <w:rPr>
          <w:rFonts w:ascii="Times New Roman" w:hAnsi="Times New Roman"/>
          <w:color w:val="0D0D0D" w:themeColor="text1" w:themeTint="F2"/>
        </w:rPr>
        <w:t>------------------------------------------------------------------------------------------------------------------</w:t>
      </w:r>
    </w:p>
    <w:p w:rsidR="00E82B5B" w:rsidRDefault="00E82B5B" w:rsidP="00132DD7">
      <w:pPr>
        <w:suppressAutoHyphens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szCs w:val="24"/>
          <w:lang w:eastAsia="en-US"/>
        </w:rPr>
      </w:pPr>
    </w:p>
    <w:p w:rsidR="00E82B5B" w:rsidRPr="004761AF" w:rsidRDefault="00B81D64" w:rsidP="00132DD7">
      <w:pPr>
        <w:suppressAutoHyphens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szCs w:val="24"/>
          <w:u w:val="single"/>
          <w:lang w:eastAsia="en-US"/>
        </w:rPr>
      </w:pPr>
      <w:r w:rsidRPr="004761AF">
        <w:rPr>
          <w:rFonts w:ascii="Times New Roman" w:hAnsi="Times New Roman"/>
          <w:szCs w:val="24"/>
          <w:u w:val="single"/>
          <w:lang w:eastAsia="en-US"/>
        </w:rPr>
        <w:t>W przypadku składania oferty w postaci lub formie elektronicznej</w:t>
      </w:r>
      <w:r w:rsidR="00E82B5B" w:rsidRPr="004761AF">
        <w:rPr>
          <w:rFonts w:ascii="Times New Roman" w:hAnsi="Times New Roman"/>
          <w:szCs w:val="24"/>
          <w:u w:val="single"/>
          <w:lang w:eastAsia="en-US"/>
        </w:rPr>
        <w:t>.</w:t>
      </w:r>
    </w:p>
    <w:p w:rsidR="00CD5C18" w:rsidRDefault="00E82B5B" w:rsidP="00E31E54">
      <w:p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</w:pPr>
      <w:r>
        <w:rPr>
          <w:rFonts w:ascii="Times New Roman" w:hAnsi="Times New Roman"/>
          <w:szCs w:val="24"/>
          <w:lang w:eastAsia="en-US"/>
        </w:rPr>
        <w:t>O</w:t>
      </w:r>
      <w:r w:rsidR="00B81D64">
        <w:rPr>
          <w:rFonts w:ascii="Times New Roman" w:hAnsi="Times New Roman"/>
          <w:szCs w:val="24"/>
          <w:lang w:eastAsia="en-US"/>
        </w:rPr>
        <w:t xml:space="preserve">fertę w postaci uzupełnionego i podpisanego formularza ofertowego </w:t>
      </w:r>
      <w:r w:rsidR="00FC073D">
        <w:rPr>
          <w:rFonts w:ascii="Times New Roman" w:hAnsi="Times New Roman"/>
          <w:szCs w:val="24"/>
          <w:lang w:eastAsia="en-US"/>
        </w:rPr>
        <w:t>w postaci pliku podpisanego podpisem elektronicznym</w:t>
      </w:r>
      <w:r w:rsidR="00F30360">
        <w:rPr>
          <w:rFonts w:ascii="Times New Roman" w:hAnsi="Times New Roman"/>
          <w:szCs w:val="24"/>
          <w:lang w:eastAsia="en-US"/>
        </w:rPr>
        <w:t xml:space="preserve"> (</w:t>
      </w:r>
      <w:r w:rsidR="00231E5D">
        <w:rPr>
          <w:rFonts w:ascii="Times New Roman" w:hAnsi="Times New Roman"/>
          <w:szCs w:val="24"/>
          <w:lang w:eastAsia="en-US"/>
        </w:rPr>
        <w:t>kwalifikowanym lub</w:t>
      </w:r>
      <w:r w:rsidR="00F30360">
        <w:rPr>
          <w:rFonts w:ascii="Times New Roman" w:hAnsi="Times New Roman"/>
          <w:szCs w:val="24"/>
          <w:lang w:eastAsia="en-US"/>
        </w:rPr>
        <w:t xml:space="preserve"> zaufanym lub ele</w:t>
      </w:r>
      <w:r w:rsidR="00FC073D">
        <w:rPr>
          <w:rFonts w:ascii="Times New Roman" w:hAnsi="Times New Roman"/>
          <w:szCs w:val="24"/>
          <w:lang w:eastAsia="en-US"/>
        </w:rPr>
        <w:t>ktronicznym podpisem osobistym</w:t>
      </w:r>
      <w:r w:rsidR="003A036D">
        <w:rPr>
          <w:rFonts w:ascii="Times New Roman" w:hAnsi="Times New Roman"/>
          <w:szCs w:val="24"/>
          <w:lang w:eastAsia="en-US"/>
        </w:rPr>
        <w:t xml:space="preserve"> tzw. e-dowód</w:t>
      </w:r>
      <w:r w:rsidR="00FC073D">
        <w:rPr>
          <w:rFonts w:ascii="Times New Roman" w:hAnsi="Times New Roman"/>
          <w:szCs w:val="24"/>
          <w:lang w:eastAsia="en-US"/>
        </w:rPr>
        <w:t xml:space="preserve">), </w:t>
      </w:r>
      <w:r w:rsidR="00B81D64">
        <w:rPr>
          <w:rFonts w:ascii="Times New Roman" w:hAnsi="Times New Roman"/>
          <w:szCs w:val="24"/>
          <w:lang w:eastAsia="en-US"/>
        </w:rPr>
        <w:t xml:space="preserve">należy przesłać jako załącznik </w:t>
      </w:r>
      <w:r w:rsidR="00225438">
        <w:rPr>
          <w:rFonts w:ascii="Times New Roman" w:hAnsi="Times New Roman"/>
          <w:szCs w:val="24"/>
          <w:lang w:eastAsia="en-US"/>
        </w:rPr>
        <w:t xml:space="preserve">do </w:t>
      </w:r>
      <w:r w:rsidR="002004B3">
        <w:rPr>
          <w:rFonts w:ascii="Times New Roman" w:hAnsi="Times New Roman"/>
          <w:szCs w:val="24"/>
          <w:lang w:eastAsia="en-US"/>
        </w:rPr>
        <w:t xml:space="preserve">wiadomości </w:t>
      </w:r>
      <w:r w:rsidR="00B81D64">
        <w:rPr>
          <w:rFonts w:ascii="Times New Roman" w:hAnsi="Times New Roman"/>
          <w:szCs w:val="24"/>
          <w:lang w:eastAsia="en-US"/>
        </w:rPr>
        <w:t xml:space="preserve">na adres e-mail </w:t>
      </w:r>
      <w:hyperlink r:id="rId11" w:history="1">
        <w:r w:rsidR="00245310" w:rsidRPr="00410228">
          <w:rPr>
            <w:rStyle w:val="Hipercze"/>
            <w:rFonts w:ascii="Times New Roman" w:hAnsi="Times New Roman"/>
            <w:szCs w:val="24"/>
            <w:lang w:eastAsia="en-US"/>
          </w:rPr>
          <w:t>zamowienia@mops.brodnica.pl</w:t>
        </w:r>
      </w:hyperlink>
      <w:r w:rsidR="00225438">
        <w:rPr>
          <w:rFonts w:ascii="Times New Roman" w:hAnsi="Times New Roman"/>
          <w:szCs w:val="24"/>
          <w:lang w:eastAsia="en-US"/>
        </w:rPr>
        <w:t xml:space="preserve"> </w:t>
      </w:r>
      <w:r w:rsidR="00225438" w:rsidRPr="00225438">
        <w:rPr>
          <w:rFonts w:ascii="Times New Roman" w:hAnsi="Times New Roman"/>
          <w:szCs w:val="24"/>
          <w:lang w:eastAsia="en-US"/>
        </w:rPr>
        <w:t xml:space="preserve">, </w:t>
      </w:r>
      <w:r w:rsidR="00225438" w:rsidRPr="0088144E">
        <w:rPr>
          <w:rFonts w:ascii="Times New Roman" w:hAnsi="Times New Roman"/>
          <w:bCs/>
          <w:color w:val="0D0D0D"/>
        </w:rPr>
        <w:t>w</w:t>
      </w:r>
      <w:r w:rsidR="00225438">
        <w:rPr>
          <w:rFonts w:ascii="Times New Roman" w:hAnsi="Times New Roman"/>
          <w:bCs/>
          <w:color w:val="0D0D0D"/>
        </w:rPr>
        <w:t> </w:t>
      </w:r>
      <w:r w:rsidR="00225438" w:rsidRPr="0088144E">
        <w:rPr>
          <w:rFonts w:ascii="Times New Roman" w:hAnsi="Times New Roman"/>
          <w:bCs/>
          <w:color w:val="0D0D0D"/>
        </w:rPr>
        <w:t xml:space="preserve">niezaszyfrowanej formie </w:t>
      </w:r>
      <w:r w:rsidR="00225438">
        <w:rPr>
          <w:rFonts w:ascii="Times New Roman" w:hAnsi="Times New Roman"/>
          <w:bCs/>
          <w:color w:val="0D0D0D"/>
        </w:rPr>
        <w:t xml:space="preserve">do </w:t>
      </w:r>
      <w:r w:rsidR="00A048D4">
        <w:rPr>
          <w:rFonts w:ascii="Times New Roman" w:hAnsi="Times New Roman"/>
          <w:szCs w:val="24"/>
          <w:lang w:eastAsia="en-US"/>
        </w:rPr>
        <w:t xml:space="preserve">upływu terminu składania ofert. </w:t>
      </w:r>
      <w:r w:rsidR="00B81D64">
        <w:rPr>
          <w:rFonts w:ascii="Times New Roman" w:hAnsi="Times New Roman"/>
          <w:szCs w:val="24"/>
          <w:lang w:eastAsia="en-US"/>
        </w:rPr>
        <w:t>W</w:t>
      </w:r>
      <w:r w:rsidR="00B81D64" w:rsidRPr="00B81D64">
        <w:rPr>
          <w:rFonts w:ascii="Times New Roman" w:hAnsi="Times New Roman"/>
          <w:szCs w:val="24"/>
          <w:lang w:eastAsia="en-US"/>
        </w:rPr>
        <w:t xml:space="preserve"> tytule wiado</w:t>
      </w:r>
      <w:r w:rsidR="00B81D64">
        <w:rPr>
          <w:rFonts w:ascii="Times New Roman" w:hAnsi="Times New Roman"/>
          <w:szCs w:val="24"/>
          <w:lang w:eastAsia="en-US"/>
        </w:rPr>
        <w:t xml:space="preserve">mości zaleca się wpisać </w:t>
      </w:r>
      <w:r w:rsidR="00B81D64" w:rsidRPr="00A048D4">
        <w:rPr>
          <w:rFonts w:ascii="Times New Roman" w:hAnsi="Times New Roman"/>
          <w:b/>
          <w:szCs w:val="24"/>
          <w:lang w:eastAsia="en-US"/>
        </w:rPr>
        <w:t xml:space="preserve">„Oferta </w:t>
      </w:r>
      <w:r w:rsidR="00B81D64" w:rsidRPr="00A048D4"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  <w:t>na dostawę</w:t>
      </w:r>
      <w:r w:rsidR="00903E80"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  <w:t xml:space="preserve"> środków czystości i </w:t>
      </w:r>
      <w:r w:rsidR="00B04D4B"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  <w:t>artykułów przemysłowych</w:t>
      </w:r>
      <w:r w:rsidR="00903E80"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  <w:t xml:space="preserve"> </w:t>
      </w:r>
      <w:r w:rsidR="00903E80" w:rsidRPr="00795529"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  <w:t>w roku 2024”</w:t>
      </w:r>
      <w:r w:rsidR="00903E80"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  <w:t>.</w:t>
      </w:r>
    </w:p>
    <w:p w:rsidR="00793F30" w:rsidRDefault="006E6EBF" w:rsidP="00E31E54">
      <w:p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</w:pPr>
      <w:r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  <w:t xml:space="preserve">Uwaga </w:t>
      </w:r>
      <w:r w:rsidR="00C7144C"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  <w:t>–</w:t>
      </w:r>
      <w:r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  <w:t xml:space="preserve"> złożenie oferty w postaci </w:t>
      </w:r>
      <w:proofErr w:type="spellStart"/>
      <w:r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  <w:t>skanu</w:t>
      </w:r>
      <w:proofErr w:type="spellEnd"/>
      <w:r w:rsidR="00201D89"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  <w:t xml:space="preserve"> dokumentu</w:t>
      </w:r>
      <w:r w:rsidR="00BD4604"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  <w:t>/-ów</w:t>
      </w:r>
      <w:r w:rsidR="00201D89"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  <w:t xml:space="preserve"> z</w:t>
      </w:r>
      <w:r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  <w:t xml:space="preserve"> podpisem odręcznym będzie skutkowało odrzuceniem oferty.</w:t>
      </w:r>
    </w:p>
    <w:p w:rsidR="000146F6" w:rsidRDefault="000146F6" w:rsidP="00E31E54">
      <w:p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</w:pPr>
    </w:p>
    <w:p w:rsidR="007D4B77" w:rsidRPr="003E0E7B" w:rsidRDefault="009C4376" w:rsidP="00E31E54">
      <w:pPr>
        <w:suppressAutoHyphens w:val="0"/>
        <w:spacing w:after="120" w:line="240" w:lineRule="auto"/>
        <w:jc w:val="both"/>
        <w:textAlignment w:val="auto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b/>
          <w:color w:val="0D0D0D" w:themeColor="text1" w:themeTint="F2"/>
        </w:rPr>
        <w:t xml:space="preserve">V </w:t>
      </w:r>
      <w:r w:rsidR="00E31E54" w:rsidRPr="003E0E7B">
        <w:rPr>
          <w:rFonts w:ascii="Times New Roman" w:hAnsi="Times New Roman"/>
          <w:b/>
          <w:color w:val="0D0D0D" w:themeColor="text1" w:themeTint="F2"/>
        </w:rPr>
        <w:t>Termin realizacji zamówienia:</w:t>
      </w:r>
      <w:r w:rsidR="00E31E54" w:rsidRPr="003E0E7B">
        <w:rPr>
          <w:rFonts w:ascii="Times New Roman" w:hAnsi="Times New Roman"/>
          <w:color w:val="0D0D0D" w:themeColor="text1" w:themeTint="F2"/>
        </w:rPr>
        <w:t xml:space="preserve"> od </w:t>
      </w:r>
      <w:r w:rsidR="000146F6">
        <w:rPr>
          <w:rFonts w:ascii="Times New Roman" w:hAnsi="Times New Roman"/>
          <w:color w:val="0D0D0D" w:themeColor="text1" w:themeTint="F2"/>
        </w:rPr>
        <w:t xml:space="preserve">dnia zawarcia umowy </w:t>
      </w:r>
      <w:r w:rsidR="00E31E54" w:rsidRPr="003E0E7B">
        <w:rPr>
          <w:rFonts w:ascii="Times New Roman" w:hAnsi="Times New Roman"/>
          <w:color w:val="0D0D0D" w:themeColor="text1" w:themeTint="F2"/>
        </w:rPr>
        <w:t>do 31 grudnia 2024 r.</w:t>
      </w:r>
    </w:p>
    <w:p w:rsidR="003E0E7B" w:rsidRDefault="009C4376" w:rsidP="00E31E54">
      <w:p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b/>
          <w:snapToGrid w:val="0"/>
          <w:color w:val="0D0D0D" w:themeColor="text1" w:themeTint="F2"/>
        </w:rPr>
      </w:pPr>
      <w:r>
        <w:rPr>
          <w:rFonts w:ascii="Times New Roman" w:eastAsia="Times New Roman" w:hAnsi="Times New Roman"/>
          <w:b/>
          <w:snapToGrid w:val="0"/>
          <w:color w:val="0D0D0D" w:themeColor="text1" w:themeTint="F2"/>
        </w:rPr>
        <w:t xml:space="preserve">VI </w:t>
      </w:r>
      <w:r w:rsidR="007D4B77" w:rsidRPr="003E0E7B">
        <w:rPr>
          <w:rFonts w:ascii="Times New Roman" w:eastAsia="Times New Roman" w:hAnsi="Times New Roman"/>
          <w:b/>
          <w:snapToGrid w:val="0"/>
          <w:color w:val="0D0D0D" w:themeColor="text1" w:themeTint="F2"/>
        </w:rPr>
        <w:t>Wybór oferty najkorzystniejszej</w:t>
      </w:r>
      <w:r w:rsidR="00F742B2">
        <w:rPr>
          <w:rFonts w:ascii="Times New Roman" w:eastAsia="Times New Roman" w:hAnsi="Times New Roman"/>
          <w:b/>
          <w:snapToGrid w:val="0"/>
          <w:color w:val="0D0D0D" w:themeColor="text1" w:themeTint="F2"/>
        </w:rPr>
        <w:t>, w zakresie każdej z części oddzielnie,</w:t>
      </w:r>
      <w:r w:rsidR="007D4B77" w:rsidRPr="003E0E7B">
        <w:rPr>
          <w:rFonts w:ascii="Times New Roman" w:eastAsia="Times New Roman" w:hAnsi="Times New Roman"/>
          <w:b/>
          <w:snapToGrid w:val="0"/>
          <w:color w:val="0D0D0D" w:themeColor="text1" w:themeTint="F2"/>
        </w:rPr>
        <w:t xml:space="preserve"> nastąpi w oparciu o</w:t>
      </w:r>
      <w:r w:rsidR="00E31E54" w:rsidRPr="003E0E7B">
        <w:rPr>
          <w:rFonts w:ascii="Times New Roman" w:eastAsia="Times New Roman" w:hAnsi="Times New Roman"/>
          <w:b/>
          <w:snapToGrid w:val="0"/>
          <w:color w:val="0D0D0D" w:themeColor="text1" w:themeTint="F2"/>
        </w:rPr>
        <w:t xml:space="preserve">: </w:t>
      </w:r>
    </w:p>
    <w:p w:rsidR="00E31E54" w:rsidRPr="003E0E7B" w:rsidRDefault="00DD1171" w:rsidP="00E31E54">
      <w:p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b/>
          <w:snapToGrid w:val="0"/>
          <w:color w:val="0D0D0D" w:themeColor="text1" w:themeTint="F2"/>
        </w:rPr>
      </w:pPr>
      <w:r>
        <w:rPr>
          <w:rFonts w:ascii="Times New Roman" w:eastAsia="Times New Roman" w:hAnsi="Times New Roman"/>
          <w:snapToGrid w:val="0"/>
          <w:color w:val="0D0D0D" w:themeColor="text1" w:themeTint="F2"/>
        </w:rPr>
        <w:t>k</w:t>
      </w:r>
      <w:r w:rsidR="00E31E54" w:rsidRPr="003E0E7B">
        <w:rPr>
          <w:rFonts w:ascii="Times New Roman" w:eastAsia="Times New Roman" w:hAnsi="Times New Roman"/>
          <w:snapToGrid w:val="0"/>
          <w:color w:val="0D0D0D" w:themeColor="text1" w:themeTint="F2"/>
        </w:rPr>
        <w:t>ryterium</w:t>
      </w:r>
      <w:r>
        <w:rPr>
          <w:rFonts w:ascii="Times New Roman" w:eastAsia="Times New Roman" w:hAnsi="Times New Roman"/>
          <w:snapToGrid w:val="0"/>
          <w:color w:val="0D0D0D" w:themeColor="text1" w:themeTint="F2"/>
        </w:rPr>
        <w:t>:</w:t>
      </w:r>
      <w:r w:rsidR="00E31E54" w:rsidRPr="003E0E7B">
        <w:rPr>
          <w:rFonts w:ascii="Times New Roman" w:eastAsia="Times New Roman" w:hAnsi="Times New Roman"/>
          <w:snapToGrid w:val="0"/>
          <w:color w:val="0D0D0D" w:themeColor="text1" w:themeTint="F2"/>
        </w:rPr>
        <w:t xml:space="preserve"> „CENA”</w:t>
      </w:r>
    </w:p>
    <w:p w:rsidR="00E31E54" w:rsidRPr="003E0E7B" w:rsidRDefault="003E0E7B" w:rsidP="00E31E54">
      <w:p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snapToGrid w:val="0"/>
          <w:color w:val="0D0D0D" w:themeColor="text1" w:themeTint="F2"/>
        </w:rPr>
      </w:pPr>
      <w:r>
        <w:rPr>
          <w:rFonts w:ascii="Times New Roman" w:eastAsia="Times New Roman" w:hAnsi="Times New Roman"/>
          <w:snapToGrid w:val="0"/>
          <w:color w:val="0D0D0D" w:themeColor="text1" w:themeTint="F2"/>
        </w:rPr>
        <w:t>m</w:t>
      </w:r>
      <w:r w:rsidR="00E31E54" w:rsidRPr="003E0E7B">
        <w:rPr>
          <w:rFonts w:ascii="Times New Roman" w:eastAsia="Times New Roman" w:hAnsi="Times New Roman"/>
          <w:snapToGrid w:val="0"/>
          <w:color w:val="0D0D0D" w:themeColor="text1" w:themeTint="F2"/>
        </w:rPr>
        <w:t xml:space="preserve">aksymalna ilość punktów możliwych </w:t>
      </w:r>
      <w:r w:rsidR="00DD1171">
        <w:rPr>
          <w:rFonts w:ascii="Times New Roman" w:eastAsia="Times New Roman" w:hAnsi="Times New Roman"/>
          <w:snapToGrid w:val="0"/>
          <w:color w:val="0D0D0D" w:themeColor="text1" w:themeTint="F2"/>
        </w:rPr>
        <w:t>do uzyskania w kryterium „CENA”:</w:t>
      </w:r>
      <w:r w:rsidR="00E31E54" w:rsidRPr="003E0E7B">
        <w:rPr>
          <w:rFonts w:ascii="Times New Roman" w:eastAsia="Times New Roman" w:hAnsi="Times New Roman"/>
          <w:snapToGrid w:val="0"/>
          <w:color w:val="0D0D0D" w:themeColor="text1" w:themeTint="F2"/>
        </w:rPr>
        <w:t xml:space="preserve"> 100,00</w:t>
      </w:r>
      <w:r w:rsidR="00DD1171">
        <w:rPr>
          <w:rFonts w:ascii="Times New Roman" w:eastAsia="Times New Roman" w:hAnsi="Times New Roman"/>
          <w:snapToGrid w:val="0"/>
          <w:color w:val="0D0D0D" w:themeColor="text1" w:themeTint="F2"/>
        </w:rPr>
        <w:t xml:space="preserve"> pkt</w:t>
      </w:r>
    </w:p>
    <w:p w:rsidR="004850D1" w:rsidRPr="003E0E7B" w:rsidRDefault="003E0E7B" w:rsidP="004850D1">
      <w:pPr>
        <w:tabs>
          <w:tab w:val="center" w:pos="4536"/>
          <w:tab w:val="right" w:pos="9072"/>
        </w:tabs>
        <w:spacing w:after="120"/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p</w:t>
      </w:r>
      <w:r w:rsidR="004850D1" w:rsidRPr="003E0E7B">
        <w:rPr>
          <w:rFonts w:ascii="Times New Roman" w:hAnsi="Times New Roman"/>
          <w:color w:val="0D0D0D" w:themeColor="text1" w:themeTint="F2"/>
        </w:rPr>
        <w:t>unkty za kryterium „CENA” zostan</w:t>
      </w:r>
      <w:r w:rsidR="004850D1" w:rsidRPr="003E0E7B">
        <w:rPr>
          <w:rFonts w:ascii="Times New Roman" w:eastAsia="MS Mincho" w:hAnsi="Times New Roman"/>
          <w:color w:val="0D0D0D" w:themeColor="text1" w:themeTint="F2"/>
        </w:rPr>
        <w:t xml:space="preserve">ą </w:t>
      </w:r>
      <w:r w:rsidR="004850D1" w:rsidRPr="003E0E7B">
        <w:rPr>
          <w:rFonts w:ascii="Times New Roman" w:hAnsi="Times New Roman"/>
          <w:color w:val="0D0D0D" w:themeColor="text1" w:themeTint="F2"/>
        </w:rPr>
        <w:t>obliczone wg nast</w:t>
      </w:r>
      <w:r w:rsidR="004850D1" w:rsidRPr="003E0E7B">
        <w:rPr>
          <w:rFonts w:ascii="Times New Roman" w:eastAsia="MS Mincho" w:hAnsi="Times New Roman"/>
          <w:color w:val="0D0D0D" w:themeColor="text1" w:themeTint="F2"/>
        </w:rPr>
        <w:t>ę</w:t>
      </w:r>
      <w:r w:rsidR="004850D1" w:rsidRPr="003E0E7B">
        <w:rPr>
          <w:rFonts w:ascii="Times New Roman" w:hAnsi="Times New Roman"/>
          <w:color w:val="0D0D0D" w:themeColor="text1" w:themeTint="F2"/>
        </w:rPr>
        <w:t>puj</w:t>
      </w:r>
      <w:r w:rsidR="004850D1" w:rsidRPr="003E0E7B">
        <w:rPr>
          <w:rFonts w:ascii="Times New Roman" w:eastAsia="MS Mincho" w:hAnsi="Times New Roman"/>
          <w:color w:val="0D0D0D" w:themeColor="text1" w:themeTint="F2"/>
        </w:rPr>
        <w:t>ą</w:t>
      </w:r>
      <w:r w:rsidR="004850D1" w:rsidRPr="003E0E7B">
        <w:rPr>
          <w:rFonts w:ascii="Times New Roman" w:hAnsi="Times New Roman"/>
          <w:color w:val="0D0D0D" w:themeColor="text1" w:themeTint="F2"/>
        </w:rPr>
        <w:t>cego wzoru:</w:t>
      </w:r>
    </w:p>
    <w:p w:rsidR="004850D1" w:rsidRPr="003E0E7B" w:rsidRDefault="004850D1" w:rsidP="004850D1">
      <w:pPr>
        <w:tabs>
          <w:tab w:val="center" w:pos="4536"/>
          <w:tab w:val="right" w:pos="9072"/>
        </w:tabs>
        <w:spacing w:after="120"/>
        <w:jc w:val="both"/>
        <w:rPr>
          <w:rFonts w:ascii="Times New Roman" w:hAnsi="Times New Roman"/>
          <w:color w:val="0D0D0D" w:themeColor="text1" w:themeTint="F2"/>
          <w:sz w:val="10"/>
          <w:szCs w:val="10"/>
        </w:rPr>
      </w:pPr>
    </w:p>
    <w:tbl>
      <w:tblPr>
        <w:tblW w:w="9106" w:type="dxa"/>
        <w:tblInd w:w="108" w:type="dxa"/>
        <w:tblLayout w:type="fixed"/>
        <w:tblLook w:val="0000"/>
      </w:tblPr>
      <w:tblGrid>
        <w:gridCol w:w="779"/>
        <w:gridCol w:w="6520"/>
        <w:gridCol w:w="1807"/>
      </w:tblGrid>
      <w:tr w:rsidR="004850D1" w:rsidRPr="003E0E7B" w:rsidTr="003E0E7B">
        <w:tc>
          <w:tcPr>
            <w:tcW w:w="779" w:type="dxa"/>
            <w:vMerge w:val="restart"/>
            <w:shd w:val="clear" w:color="auto" w:fill="auto"/>
            <w:vAlign w:val="center"/>
          </w:tcPr>
          <w:p w:rsidR="004850D1" w:rsidRPr="003E0E7B" w:rsidRDefault="004850D1" w:rsidP="003E0E7B">
            <w:pPr>
              <w:spacing w:after="0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4850D1" w:rsidRPr="003E0E7B" w:rsidRDefault="004850D1" w:rsidP="003E0E7B">
            <w:pPr>
              <w:spacing w:after="0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4850D1" w:rsidRPr="003E0E7B" w:rsidRDefault="004850D1" w:rsidP="003E0E7B">
            <w:pPr>
              <w:spacing w:after="0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652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850D1" w:rsidRPr="003E0E7B" w:rsidRDefault="007B0E0B" w:rsidP="00FE60E3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najniższa </w:t>
            </w:r>
            <w:r w:rsidR="00FE60E3">
              <w:rPr>
                <w:rFonts w:ascii="Times New Roman" w:hAnsi="Times New Roman"/>
                <w:color w:val="0D0D0D" w:themeColor="text1" w:themeTint="F2"/>
              </w:rPr>
              <w:t xml:space="preserve">suma </w:t>
            </w:r>
            <w:r w:rsidR="004850D1" w:rsidRPr="003E0E7B">
              <w:rPr>
                <w:rFonts w:ascii="Times New Roman" w:hAnsi="Times New Roman"/>
                <w:color w:val="0D0D0D" w:themeColor="text1" w:themeTint="F2"/>
              </w:rPr>
              <w:t>brutto oferty spośród ofert podlegających ocenie</w:t>
            </w:r>
          </w:p>
        </w:tc>
        <w:tc>
          <w:tcPr>
            <w:tcW w:w="1807" w:type="dxa"/>
            <w:vMerge w:val="restart"/>
            <w:shd w:val="clear" w:color="auto" w:fill="auto"/>
            <w:vAlign w:val="center"/>
          </w:tcPr>
          <w:p w:rsidR="004850D1" w:rsidRPr="003E0E7B" w:rsidRDefault="004850D1" w:rsidP="003E0E7B">
            <w:pPr>
              <w:spacing w:after="0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E0E7B">
              <w:rPr>
                <w:rFonts w:ascii="Times New Roman" w:hAnsi="Times New Roman"/>
                <w:color w:val="0D0D0D" w:themeColor="text1" w:themeTint="F2"/>
              </w:rPr>
              <w:t>x 100,00 pkt</w:t>
            </w:r>
          </w:p>
        </w:tc>
      </w:tr>
      <w:tr w:rsidR="004850D1" w:rsidRPr="003E0E7B" w:rsidTr="003E0E7B">
        <w:tc>
          <w:tcPr>
            <w:tcW w:w="779" w:type="dxa"/>
            <w:vMerge/>
            <w:shd w:val="clear" w:color="auto" w:fill="auto"/>
            <w:vAlign w:val="center"/>
          </w:tcPr>
          <w:p w:rsidR="004850D1" w:rsidRPr="003E0E7B" w:rsidRDefault="004850D1" w:rsidP="003E0E7B">
            <w:pPr>
              <w:snapToGrid w:val="0"/>
              <w:spacing w:after="0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6520" w:type="dxa"/>
            <w:tcBorders>
              <w:top w:val="single" w:sz="4" w:space="0" w:color="000000"/>
            </w:tcBorders>
            <w:shd w:val="clear" w:color="auto" w:fill="auto"/>
          </w:tcPr>
          <w:p w:rsidR="004850D1" w:rsidRPr="003E0E7B" w:rsidRDefault="00FE60E3" w:rsidP="003E0E7B">
            <w:pPr>
              <w:spacing w:after="120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suma </w:t>
            </w:r>
            <w:r w:rsidR="004850D1" w:rsidRPr="003E0E7B">
              <w:rPr>
                <w:rFonts w:ascii="Times New Roman" w:hAnsi="Times New Roman"/>
                <w:color w:val="0D0D0D" w:themeColor="text1" w:themeTint="F2"/>
              </w:rPr>
              <w:t>brutto oferty badanej</w:t>
            </w:r>
          </w:p>
        </w:tc>
        <w:tc>
          <w:tcPr>
            <w:tcW w:w="1807" w:type="dxa"/>
            <w:vMerge/>
            <w:shd w:val="clear" w:color="auto" w:fill="auto"/>
            <w:vAlign w:val="center"/>
          </w:tcPr>
          <w:p w:rsidR="004850D1" w:rsidRPr="003E0E7B" w:rsidRDefault="004850D1" w:rsidP="006F1445">
            <w:pPr>
              <w:snapToGrid w:val="0"/>
              <w:spacing w:after="120"/>
              <w:rPr>
                <w:rFonts w:ascii="Times New Roman" w:hAnsi="Times New Roman"/>
                <w:color w:val="0D0D0D" w:themeColor="text1" w:themeTint="F2"/>
              </w:rPr>
            </w:pPr>
          </w:p>
        </w:tc>
      </w:tr>
    </w:tbl>
    <w:p w:rsidR="004850D1" w:rsidRPr="003E0E7B" w:rsidRDefault="004850D1" w:rsidP="004850D1">
      <w:pPr>
        <w:tabs>
          <w:tab w:val="left" w:pos="567"/>
          <w:tab w:val="right" w:pos="9072"/>
        </w:tabs>
        <w:spacing w:after="120" w:line="240" w:lineRule="auto"/>
        <w:jc w:val="both"/>
        <w:textAlignment w:val="auto"/>
        <w:rPr>
          <w:rFonts w:ascii="Times New Roman" w:hAnsi="Times New Roman"/>
          <w:color w:val="0D0D0D" w:themeColor="text1" w:themeTint="F2"/>
        </w:rPr>
      </w:pPr>
      <w:r w:rsidRPr="003E0E7B">
        <w:rPr>
          <w:rFonts w:ascii="Times New Roman" w:hAnsi="Times New Roman"/>
          <w:color w:val="0D0D0D" w:themeColor="text1" w:themeTint="F2"/>
        </w:rPr>
        <w:t xml:space="preserve">Końcowy wynik zostanie zaokrąglony do dwóch miejsc po przecinku. </w:t>
      </w:r>
      <w:r w:rsidRPr="003E0E7B">
        <w:rPr>
          <w:rFonts w:ascii="Times New Roman" w:hAnsi="Times New Roman"/>
          <w:bCs/>
        </w:rPr>
        <w:t>Zasada zaokrąglenia – poniżej 5 należy końcówkę pominąć, powyżej i równe 5 należy zaokrąglić w górę.</w:t>
      </w:r>
      <w:r w:rsidRPr="003E0E7B">
        <w:rPr>
          <w:rFonts w:ascii="Times New Roman" w:hAnsi="Times New Roman"/>
          <w:color w:val="0D0D0D" w:themeColor="text1" w:themeTint="F2"/>
        </w:rPr>
        <w:t xml:space="preserve"> Za najkorzystniejszą ofertę zostanie uznana oferta, która uzyska najwyższą liczbę punktów. Ocenie będą podlegały oferty nieodrzucone.</w:t>
      </w:r>
    </w:p>
    <w:p w:rsidR="00E31E54" w:rsidRPr="003E0E7B" w:rsidRDefault="00E31E54" w:rsidP="00E31E54">
      <w:p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snapToGrid w:val="0"/>
          <w:color w:val="0D0D0D" w:themeColor="text1" w:themeTint="F2"/>
        </w:rPr>
      </w:pPr>
    </w:p>
    <w:p w:rsidR="00F53702" w:rsidRDefault="009C4376" w:rsidP="003E0E7B">
      <w:pPr>
        <w:suppressAutoHyphens w:val="0"/>
        <w:spacing w:after="120" w:line="240" w:lineRule="auto"/>
        <w:jc w:val="both"/>
        <w:textAlignment w:val="auto"/>
        <w:rPr>
          <w:rFonts w:ascii="Times New Roman" w:hAnsi="Times New Roman"/>
          <w:b/>
          <w:iCs/>
          <w:color w:val="0D0D0D" w:themeColor="text1" w:themeTint="F2"/>
        </w:rPr>
      </w:pPr>
      <w:r>
        <w:rPr>
          <w:rFonts w:ascii="Times New Roman" w:hAnsi="Times New Roman"/>
          <w:b/>
          <w:iCs/>
          <w:color w:val="0D0D0D" w:themeColor="text1" w:themeTint="F2"/>
        </w:rPr>
        <w:t xml:space="preserve">VII </w:t>
      </w:r>
      <w:r w:rsidR="00D93DFB" w:rsidRPr="00165C61">
        <w:rPr>
          <w:rFonts w:ascii="Times New Roman" w:hAnsi="Times New Roman"/>
          <w:b/>
          <w:iCs/>
          <w:color w:val="0D0D0D" w:themeColor="text1" w:themeTint="F2"/>
        </w:rPr>
        <w:t>Dokumenty składane wraz z ofertą:</w:t>
      </w:r>
    </w:p>
    <w:p w:rsidR="00971242" w:rsidRPr="0088144E" w:rsidRDefault="00971242" w:rsidP="00570F2C">
      <w:pPr>
        <w:pStyle w:val="Akapitzlist"/>
        <w:numPr>
          <w:ilvl w:val="0"/>
          <w:numId w:val="15"/>
        </w:numPr>
        <w:suppressAutoHyphens w:val="0"/>
        <w:spacing w:after="120" w:line="240" w:lineRule="auto"/>
        <w:ind w:left="357" w:hanging="357"/>
        <w:jc w:val="both"/>
        <w:textAlignment w:val="auto"/>
        <w:rPr>
          <w:rFonts w:ascii="Times New Roman" w:hAnsi="Times New Roman"/>
          <w:color w:val="0D0D0D"/>
        </w:rPr>
      </w:pPr>
      <w:r>
        <w:rPr>
          <w:rFonts w:ascii="Times New Roman" w:hAnsi="Times New Roman"/>
          <w:color w:val="0D0D0D"/>
        </w:rPr>
        <w:t>o</w:t>
      </w:r>
      <w:r w:rsidRPr="0088144E">
        <w:rPr>
          <w:rFonts w:ascii="Times New Roman" w:hAnsi="Times New Roman"/>
          <w:color w:val="0D0D0D"/>
        </w:rPr>
        <w:t xml:space="preserve">fertę należy złożyć na formularzu ofertowym, </w:t>
      </w:r>
      <w:r>
        <w:rPr>
          <w:rFonts w:ascii="Times New Roman" w:hAnsi="Times New Roman"/>
          <w:color w:val="0D0D0D"/>
        </w:rPr>
        <w:t>wg wzoru</w:t>
      </w:r>
      <w:r w:rsidRPr="0088144E">
        <w:rPr>
          <w:rFonts w:ascii="Times New Roman" w:hAnsi="Times New Roman"/>
          <w:color w:val="0D0D0D"/>
        </w:rPr>
        <w:t xml:space="preserve"> </w:t>
      </w:r>
      <w:r w:rsidR="007B0E0B">
        <w:rPr>
          <w:rFonts w:ascii="Times New Roman" w:hAnsi="Times New Roman"/>
          <w:b/>
          <w:color w:val="0D0D0D"/>
        </w:rPr>
        <w:t xml:space="preserve">załącznika nr </w:t>
      </w:r>
      <w:r w:rsidR="00C74E2D">
        <w:rPr>
          <w:rFonts w:ascii="Times New Roman" w:hAnsi="Times New Roman"/>
          <w:b/>
          <w:color w:val="0D0D0D"/>
        </w:rPr>
        <w:t>2</w:t>
      </w:r>
      <w:r w:rsidRPr="0088144E">
        <w:rPr>
          <w:rFonts w:ascii="Times New Roman" w:hAnsi="Times New Roman"/>
          <w:color w:val="0D0D0D"/>
        </w:rPr>
        <w:t xml:space="preserve"> do niniejszego</w:t>
      </w:r>
      <w:r>
        <w:rPr>
          <w:rFonts w:ascii="Times New Roman" w:hAnsi="Times New Roman"/>
          <w:color w:val="0D0D0D"/>
        </w:rPr>
        <w:t xml:space="preserve"> zapytania ofertowego.</w:t>
      </w:r>
    </w:p>
    <w:p w:rsidR="00971242" w:rsidRPr="007B0E0B" w:rsidRDefault="00971242" w:rsidP="00570F2C">
      <w:pPr>
        <w:numPr>
          <w:ilvl w:val="0"/>
          <w:numId w:val="15"/>
        </w:numPr>
        <w:suppressAutoHyphens w:val="0"/>
        <w:spacing w:after="120" w:line="240" w:lineRule="auto"/>
        <w:ind w:left="357" w:hanging="357"/>
        <w:jc w:val="both"/>
        <w:textAlignment w:val="auto"/>
        <w:rPr>
          <w:rFonts w:ascii="Times New Roman" w:hAnsi="Times New Roman"/>
          <w:color w:val="0D0D0D"/>
        </w:rPr>
      </w:pPr>
      <w:r w:rsidRPr="007B0E0B">
        <w:rPr>
          <w:rFonts w:ascii="Times New Roman" w:hAnsi="Times New Roman"/>
          <w:color w:val="0D0D0D"/>
        </w:rPr>
        <w:t xml:space="preserve">Pełnomocnictwo – jeśli ofertę lub inne dokumenty </w:t>
      </w:r>
      <w:r w:rsidR="00CF29B2">
        <w:rPr>
          <w:rFonts w:ascii="Times New Roman" w:hAnsi="Times New Roman"/>
          <w:color w:val="0D0D0D"/>
        </w:rPr>
        <w:t xml:space="preserve">podpisuje, w imieniu Wykonawcy, </w:t>
      </w:r>
      <w:r w:rsidRPr="007B0E0B">
        <w:rPr>
          <w:rFonts w:ascii="Times New Roman" w:hAnsi="Times New Roman"/>
          <w:color w:val="0D0D0D"/>
        </w:rPr>
        <w:t xml:space="preserve">pełnomocnik. Dokument pełnomocnictwa należy dołączyć w oryginale lub notarialnie </w:t>
      </w:r>
      <w:r w:rsidRPr="007B0E0B">
        <w:rPr>
          <w:rFonts w:ascii="Times New Roman" w:hAnsi="Times New Roman"/>
          <w:color w:val="0D0D0D"/>
        </w:rPr>
        <w:lastRenderedPageBreak/>
        <w:t>poświadczonej kopii</w:t>
      </w:r>
      <w:r w:rsidR="00BB0F13">
        <w:rPr>
          <w:rFonts w:ascii="Times New Roman" w:hAnsi="Times New Roman"/>
          <w:color w:val="0D0D0D"/>
        </w:rPr>
        <w:t xml:space="preserve"> lub kopii potwierdzonej za zgodność z oryginałem przez mocodawcę</w:t>
      </w:r>
      <w:r w:rsidRPr="007B0E0B">
        <w:rPr>
          <w:rFonts w:ascii="Times New Roman" w:hAnsi="Times New Roman"/>
          <w:color w:val="0D0D0D"/>
        </w:rPr>
        <w:t>. W przypadku składania oferty drogą elektroniczną kopia (</w:t>
      </w:r>
      <w:proofErr w:type="spellStart"/>
      <w:r w:rsidRPr="007B0E0B">
        <w:rPr>
          <w:rFonts w:ascii="Times New Roman" w:hAnsi="Times New Roman"/>
          <w:color w:val="0D0D0D"/>
        </w:rPr>
        <w:t>skan</w:t>
      </w:r>
      <w:proofErr w:type="spellEnd"/>
      <w:r w:rsidRPr="007B0E0B">
        <w:rPr>
          <w:rFonts w:ascii="Times New Roman" w:hAnsi="Times New Roman"/>
          <w:color w:val="0D0D0D"/>
        </w:rPr>
        <w:t xml:space="preserve">) pełnomocnictwa musi zostać opatrzona ważnym </w:t>
      </w:r>
      <w:r w:rsidR="008D3D11">
        <w:rPr>
          <w:rFonts w:ascii="Times New Roman" w:hAnsi="Times New Roman"/>
          <w:color w:val="0D0D0D"/>
        </w:rPr>
        <w:t>podpisem</w:t>
      </w:r>
      <w:r w:rsidR="008D3D11" w:rsidRPr="007B0E0B">
        <w:rPr>
          <w:rFonts w:ascii="Times New Roman" w:hAnsi="Times New Roman"/>
          <w:color w:val="0D0D0D"/>
        </w:rPr>
        <w:t xml:space="preserve"> </w:t>
      </w:r>
      <w:r w:rsidRPr="007B0E0B">
        <w:rPr>
          <w:rFonts w:ascii="Times New Roman" w:hAnsi="Times New Roman"/>
          <w:color w:val="0D0D0D"/>
        </w:rPr>
        <w:t>elek</w:t>
      </w:r>
      <w:r w:rsidR="00737C42">
        <w:rPr>
          <w:rFonts w:ascii="Times New Roman" w:hAnsi="Times New Roman"/>
          <w:color w:val="0D0D0D"/>
        </w:rPr>
        <w:t xml:space="preserve">tronicznym </w:t>
      </w:r>
      <w:r w:rsidRPr="007B0E0B">
        <w:rPr>
          <w:rFonts w:ascii="Times New Roman" w:hAnsi="Times New Roman"/>
          <w:color w:val="0D0D0D"/>
        </w:rPr>
        <w:t xml:space="preserve">osoby udzielającego pełnomocnictwa lub notariusza. Pełnomocnictwo musi w swej treści jednoznacznie wskazywać uprawnienie do dokonywanej </w:t>
      </w:r>
      <w:r w:rsidR="005D3F67">
        <w:rPr>
          <w:rFonts w:ascii="Times New Roman" w:hAnsi="Times New Roman"/>
          <w:color w:val="0D0D0D"/>
        </w:rPr>
        <w:t xml:space="preserve">danej </w:t>
      </w:r>
      <w:r w:rsidRPr="007B0E0B">
        <w:rPr>
          <w:rFonts w:ascii="Times New Roman" w:hAnsi="Times New Roman"/>
          <w:color w:val="0D0D0D"/>
        </w:rPr>
        <w:t>czynności np. podpisania oferty, składania oświadczeń woli, zawarcia umowy, zaciągania zobowiązań w imieniu Wykonawcy.</w:t>
      </w:r>
      <w:r w:rsidR="007B0E0B" w:rsidRPr="007B0E0B">
        <w:rPr>
          <w:rFonts w:ascii="Times New Roman" w:hAnsi="Times New Roman"/>
          <w:color w:val="0D0D0D"/>
        </w:rPr>
        <w:t xml:space="preserve"> W przypadku niedołączenia dokumentu, Zamawiający dopuszcza </w:t>
      </w:r>
      <w:r w:rsidR="007B0E0B">
        <w:rPr>
          <w:rFonts w:ascii="Times New Roman" w:hAnsi="Times New Roman"/>
          <w:color w:val="0D0D0D"/>
        </w:rPr>
        <w:t>wezwanie Wykonawcy do jego uzupełnienia, o ile oferta nie będzie podlegała odrzuceniu.</w:t>
      </w:r>
    </w:p>
    <w:p w:rsidR="00971242" w:rsidRPr="0088144E" w:rsidRDefault="00F548D4" w:rsidP="00570F2C">
      <w:pPr>
        <w:numPr>
          <w:ilvl w:val="0"/>
          <w:numId w:val="15"/>
        </w:numPr>
        <w:spacing w:after="120" w:line="240" w:lineRule="auto"/>
        <w:ind w:left="357" w:hanging="357"/>
        <w:jc w:val="both"/>
        <w:rPr>
          <w:rFonts w:ascii="Times New Roman" w:hAnsi="Times New Roman"/>
          <w:color w:val="0D0D0D"/>
        </w:rPr>
      </w:pPr>
      <w:r>
        <w:rPr>
          <w:rFonts w:ascii="Times New Roman" w:hAnsi="Times New Roman"/>
          <w:color w:val="0D0D0D"/>
        </w:rPr>
        <w:t>Aktualny o</w:t>
      </w:r>
      <w:r w:rsidR="00971242" w:rsidRPr="0088144E">
        <w:rPr>
          <w:rFonts w:ascii="Times New Roman" w:hAnsi="Times New Roman"/>
          <w:color w:val="0D0D0D"/>
        </w:rPr>
        <w:t>dpis z właściwego rejestru</w:t>
      </w:r>
      <w:r>
        <w:rPr>
          <w:rFonts w:ascii="Times New Roman" w:hAnsi="Times New Roman"/>
          <w:color w:val="0D0D0D"/>
        </w:rPr>
        <w:t>:</w:t>
      </w:r>
      <w:r w:rsidR="00971242" w:rsidRPr="0088144E">
        <w:rPr>
          <w:rFonts w:ascii="Times New Roman" w:hAnsi="Times New Roman"/>
          <w:color w:val="0D0D0D"/>
        </w:rPr>
        <w:t xml:space="preserve"> K</w:t>
      </w:r>
      <w:r w:rsidR="007B0E0B">
        <w:rPr>
          <w:rFonts w:ascii="Times New Roman" w:hAnsi="Times New Roman"/>
          <w:color w:val="0D0D0D"/>
        </w:rPr>
        <w:t xml:space="preserve">rajowego </w:t>
      </w:r>
      <w:r w:rsidR="00971242" w:rsidRPr="0088144E">
        <w:rPr>
          <w:rFonts w:ascii="Times New Roman" w:hAnsi="Times New Roman"/>
          <w:color w:val="0D0D0D"/>
        </w:rPr>
        <w:t>R</w:t>
      </w:r>
      <w:r w:rsidR="007B0E0B">
        <w:rPr>
          <w:rFonts w:ascii="Times New Roman" w:hAnsi="Times New Roman"/>
          <w:color w:val="0D0D0D"/>
        </w:rPr>
        <w:t xml:space="preserve">ejestru </w:t>
      </w:r>
      <w:r w:rsidR="00971242" w:rsidRPr="0088144E">
        <w:rPr>
          <w:rFonts w:ascii="Times New Roman" w:hAnsi="Times New Roman"/>
          <w:color w:val="0D0D0D"/>
        </w:rPr>
        <w:t>S</w:t>
      </w:r>
      <w:r w:rsidR="007B0E0B">
        <w:rPr>
          <w:rFonts w:ascii="Times New Roman" w:hAnsi="Times New Roman"/>
          <w:color w:val="0D0D0D"/>
        </w:rPr>
        <w:t>ądowego</w:t>
      </w:r>
      <w:r w:rsidR="00971242" w:rsidRPr="0088144E">
        <w:rPr>
          <w:rFonts w:ascii="Times New Roman" w:hAnsi="Times New Roman"/>
          <w:color w:val="0D0D0D"/>
        </w:rPr>
        <w:t xml:space="preserve"> lub z Centralnej Ewidencji i Informacj</w:t>
      </w:r>
      <w:r w:rsidR="007B0E0B">
        <w:rPr>
          <w:rFonts w:ascii="Times New Roman" w:hAnsi="Times New Roman"/>
          <w:color w:val="0D0D0D"/>
        </w:rPr>
        <w:t>i o Działalności Gospodarczej. W</w:t>
      </w:r>
      <w:r w:rsidR="00971242" w:rsidRPr="0088144E">
        <w:rPr>
          <w:rFonts w:ascii="Times New Roman" w:hAnsi="Times New Roman"/>
          <w:color w:val="0D0D0D"/>
        </w:rPr>
        <w:t xml:space="preserve"> przypadku niedołączenia dokumentu, Zamawiający dopuszcza </w:t>
      </w:r>
      <w:r>
        <w:rPr>
          <w:rFonts w:ascii="Times New Roman" w:hAnsi="Times New Roman"/>
          <w:color w:val="0D0D0D"/>
        </w:rPr>
        <w:t>samodzielne pobranie wydruku</w:t>
      </w:r>
      <w:r w:rsidR="007B0E0B">
        <w:rPr>
          <w:rFonts w:ascii="Times New Roman" w:hAnsi="Times New Roman"/>
          <w:color w:val="0D0D0D"/>
        </w:rPr>
        <w:t xml:space="preserve"> z bazy CEIDG/KRS</w:t>
      </w:r>
      <w:r w:rsidR="00971242">
        <w:rPr>
          <w:rFonts w:ascii="Times New Roman" w:hAnsi="Times New Roman"/>
          <w:color w:val="0D0D0D"/>
        </w:rPr>
        <w:t>.</w:t>
      </w:r>
    </w:p>
    <w:p w:rsidR="009E62ED" w:rsidRPr="00CD5C18" w:rsidRDefault="00971242" w:rsidP="003E0E7B">
      <w:pPr>
        <w:pStyle w:val="Akapitzlist"/>
        <w:numPr>
          <w:ilvl w:val="0"/>
          <w:numId w:val="15"/>
        </w:numPr>
        <w:suppressAutoHyphens w:val="0"/>
        <w:spacing w:after="120" w:line="240" w:lineRule="auto"/>
        <w:ind w:left="357" w:hanging="357"/>
        <w:jc w:val="both"/>
        <w:textAlignment w:val="auto"/>
        <w:rPr>
          <w:rFonts w:ascii="Times New Roman" w:hAnsi="Times New Roman"/>
          <w:color w:val="0D0D0D"/>
        </w:rPr>
      </w:pPr>
      <w:bookmarkStart w:id="0" w:name="_Hlk83719440"/>
      <w:r w:rsidRPr="0088144E">
        <w:rPr>
          <w:rFonts w:ascii="Times New Roman" w:hAnsi="Times New Roman"/>
          <w:color w:val="0D0D0D"/>
        </w:rPr>
        <w:t>W przypadku, gdy ofertę składa konsorcjum</w:t>
      </w:r>
      <w:r>
        <w:rPr>
          <w:rFonts w:ascii="Times New Roman" w:hAnsi="Times New Roman"/>
          <w:color w:val="0D0D0D"/>
        </w:rPr>
        <w:t xml:space="preserve"> lub spółka cywilna</w:t>
      </w:r>
      <w:r w:rsidRPr="0088144E">
        <w:rPr>
          <w:rFonts w:ascii="Times New Roman" w:hAnsi="Times New Roman"/>
          <w:color w:val="0D0D0D"/>
        </w:rPr>
        <w:t>, Wykonawcy zobowiązani są dołączyć do oferty odpowiednie pełnomocnictwo(a) udzielone przez uczestników konsorcjum</w:t>
      </w:r>
      <w:r>
        <w:rPr>
          <w:rFonts w:ascii="Times New Roman" w:hAnsi="Times New Roman"/>
          <w:color w:val="0D0D0D"/>
        </w:rPr>
        <w:t xml:space="preserve"> lub</w:t>
      </w:r>
      <w:r w:rsidRPr="0088144E">
        <w:rPr>
          <w:rFonts w:ascii="Times New Roman" w:hAnsi="Times New Roman"/>
          <w:color w:val="0D0D0D"/>
        </w:rPr>
        <w:t xml:space="preserve"> umowę</w:t>
      </w:r>
      <w:r>
        <w:rPr>
          <w:rFonts w:ascii="Times New Roman" w:hAnsi="Times New Roman"/>
          <w:color w:val="0D0D0D"/>
        </w:rPr>
        <w:t xml:space="preserve"> spółki.</w:t>
      </w:r>
      <w:r w:rsidR="007B0E0B">
        <w:rPr>
          <w:rFonts w:ascii="Times New Roman" w:hAnsi="Times New Roman"/>
          <w:color w:val="0D0D0D"/>
        </w:rPr>
        <w:t xml:space="preserve"> </w:t>
      </w:r>
      <w:r w:rsidR="007B0E0B" w:rsidRPr="007B0E0B">
        <w:rPr>
          <w:rFonts w:ascii="Times New Roman" w:hAnsi="Times New Roman"/>
          <w:color w:val="0D0D0D"/>
        </w:rPr>
        <w:t xml:space="preserve">W przypadku niedołączenia dokumentu, Zamawiający dopuszcza </w:t>
      </w:r>
      <w:r w:rsidR="007B0E0B">
        <w:rPr>
          <w:rFonts w:ascii="Times New Roman" w:hAnsi="Times New Roman"/>
          <w:color w:val="0D0D0D"/>
        </w:rPr>
        <w:t>wezwanie Wykonawcy do jego uzupełnienia, o ile oferta nie będzie podlegała odrzuceniu.</w:t>
      </w:r>
      <w:bookmarkEnd w:id="0"/>
    </w:p>
    <w:p w:rsidR="00513422" w:rsidRDefault="009C4376" w:rsidP="00635A42">
      <w:pPr>
        <w:tabs>
          <w:tab w:val="left" w:pos="426"/>
        </w:tabs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>
        <w:rPr>
          <w:rFonts w:ascii="Times New Roman" w:eastAsia="Times New Roman" w:hAnsi="Times New Roman"/>
          <w:b/>
          <w:color w:val="0D0D0D" w:themeColor="text1" w:themeTint="F2"/>
          <w:lang w:eastAsia="pl-PL"/>
        </w:rPr>
        <w:t xml:space="preserve">VIII </w:t>
      </w:r>
      <w:r w:rsidR="007D4B77" w:rsidRPr="00126A5F">
        <w:rPr>
          <w:rFonts w:ascii="Times New Roman" w:eastAsia="Times New Roman" w:hAnsi="Times New Roman"/>
          <w:b/>
          <w:color w:val="0D0D0D" w:themeColor="text1" w:themeTint="F2"/>
          <w:lang w:eastAsia="pl-PL"/>
        </w:rPr>
        <w:t>Termin ważności oferty</w:t>
      </w:r>
      <w:r w:rsidR="00982844" w:rsidRPr="00126A5F">
        <w:rPr>
          <w:rFonts w:ascii="Times New Roman" w:eastAsia="Times New Roman" w:hAnsi="Times New Roman"/>
          <w:b/>
          <w:color w:val="0D0D0D" w:themeColor="text1" w:themeTint="F2"/>
          <w:lang w:eastAsia="pl-PL"/>
        </w:rPr>
        <w:t xml:space="preserve"> Wykonawcy</w:t>
      </w:r>
      <w:r w:rsidR="00564668" w:rsidRPr="00126A5F">
        <w:rPr>
          <w:rFonts w:ascii="Times New Roman" w:eastAsia="Times New Roman" w:hAnsi="Times New Roman"/>
          <w:b/>
          <w:color w:val="0D0D0D" w:themeColor="text1" w:themeTint="F2"/>
          <w:lang w:eastAsia="pl-PL"/>
        </w:rPr>
        <w:t>:</w:t>
      </w:r>
      <w:r w:rsidR="00564668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 </w:t>
      </w:r>
      <w:r w:rsidR="006E6EBF">
        <w:rPr>
          <w:rFonts w:ascii="Times New Roman" w:eastAsia="Times New Roman" w:hAnsi="Times New Roman"/>
          <w:color w:val="0D0D0D" w:themeColor="text1" w:themeTint="F2"/>
          <w:lang w:eastAsia="pl-PL"/>
        </w:rPr>
        <w:t>do dnia 04</w:t>
      </w:r>
      <w:r w:rsidR="00513422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 maja 2024 r.</w:t>
      </w:r>
    </w:p>
    <w:p w:rsidR="00C058DF" w:rsidRPr="009C4376" w:rsidRDefault="009C4376" w:rsidP="004850D1">
      <w:pPr>
        <w:tabs>
          <w:tab w:val="left" w:pos="426"/>
        </w:tabs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>
        <w:rPr>
          <w:rFonts w:ascii="Times New Roman" w:eastAsia="Times New Roman" w:hAnsi="Times New Roman"/>
          <w:b/>
          <w:color w:val="0D0D0D" w:themeColor="text1" w:themeTint="F2"/>
          <w:lang w:eastAsia="pl-PL"/>
        </w:rPr>
        <w:t xml:space="preserve">IX </w:t>
      </w:r>
      <w:r w:rsidR="00BA453A">
        <w:rPr>
          <w:rFonts w:ascii="Times New Roman" w:eastAsia="Times New Roman" w:hAnsi="Times New Roman"/>
          <w:b/>
          <w:color w:val="0D0D0D" w:themeColor="text1" w:themeTint="F2"/>
          <w:lang w:eastAsia="pl-PL"/>
        </w:rPr>
        <w:t>Termin i warunki pł</w:t>
      </w:r>
      <w:r w:rsidR="00982844" w:rsidRPr="00982844">
        <w:rPr>
          <w:rFonts w:ascii="Times New Roman" w:eastAsia="Times New Roman" w:hAnsi="Times New Roman"/>
          <w:b/>
          <w:color w:val="0D0D0D" w:themeColor="text1" w:themeTint="F2"/>
          <w:lang w:eastAsia="pl-PL"/>
        </w:rPr>
        <w:t>atności:</w:t>
      </w:r>
      <w:r w:rsidR="00982844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 </w:t>
      </w:r>
      <w:r w:rsidR="00982844" w:rsidRPr="0088144E">
        <w:rPr>
          <w:rFonts w:ascii="Times New Roman" w:eastAsia="Times New Roman" w:hAnsi="Times New Roman"/>
          <w:color w:val="0D0D0D"/>
          <w:lang w:eastAsia="pl-PL"/>
        </w:rPr>
        <w:t>Wykonawca otrzyma wynagrod</w:t>
      </w:r>
      <w:r w:rsidR="00C307E7">
        <w:rPr>
          <w:rFonts w:ascii="Times New Roman" w:eastAsia="Times New Roman" w:hAnsi="Times New Roman"/>
          <w:color w:val="0D0D0D"/>
          <w:lang w:eastAsia="pl-PL"/>
        </w:rPr>
        <w:t>zenie</w:t>
      </w:r>
      <w:r w:rsidR="00982844" w:rsidRPr="0088144E">
        <w:rPr>
          <w:rFonts w:ascii="Times New Roman" w:eastAsia="Times New Roman" w:hAnsi="Times New Roman"/>
          <w:color w:val="0D0D0D"/>
          <w:lang w:eastAsia="pl-PL"/>
        </w:rPr>
        <w:t xml:space="preserve"> za każdą należycie zrealizowaną </w:t>
      </w:r>
      <w:r w:rsidR="00982844">
        <w:rPr>
          <w:rFonts w:ascii="Times New Roman" w:eastAsia="Times New Roman" w:hAnsi="Times New Roman"/>
          <w:color w:val="0D0D0D"/>
          <w:lang w:eastAsia="pl-PL"/>
        </w:rPr>
        <w:t xml:space="preserve">partię </w:t>
      </w:r>
      <w:r w:rsidR="00982844" w:rsidRPr="0088144E">
        <w:rPr>
          <w:rFonts w:ascii="Times New Roman" w:eastAsia="Times New Roman" w:hAnsi="Times New Roman"/>
          <w:color w:val="0D0D0D"/>
          <w:lang w:eastAsia="pl-PL"/>
        </w:rPr>
        <w:t>do</w:t>
      </w:r>
      <w:r w:rsidR="00982844">
        <w:rPr>
          <w:rFonts w:ascii="Times New Roman" w:eastAsia="Times New Roman" w:hAnsi="Times New Roman"/>
          <w:color w:val="0D0D0D"/>
          <w:lang w:eastAsia="pl-PL"/>
        </w:rPr>
        <w:t>stawy</w:t>
      </w:r>
      <w:r w:rsidR="00982844" w:rsidRPr="0088144E">
        <w:rPr>
          <w:rFonts w:ascii="Times New Roman" w:eastAsia="Times New Roman" w:hAnsi="Times New Roman"/>
          <w:color w:val="0D0D0D"/>
          <w:lang w:eastAsia="pl-PL"/>
        </w:rPr>
        <w:t xml:space="preserve">, </w:t>
      </w:r>
      <w:r w:rsidR="00C307E7">
        <w:rPr>
          <w:rFonts w:ascii="Times New Roman" w:eastAsia="Times New Roman" w:hAnsi="Times New Roman"/>
          <w:color w:val="0D0D0D"/>
          <w:lang w:eastAsia="pl-PL"/>
        </w:rPr>
        <w:t>w postaci płatności częściowych</w:t>
      </w:r>
      <w:r w:rsidR="00C307E7" w:rsidRPr="00C307E7">
        <w:rPr>
          <w:rFonts w:ascii="Times New Roman" w:eastAsia="Times New Roman" w:hAnsi="Times New Roman"/>
          <w:color w:val="0D0D0D"/>
          <w:lang w:eastAsia="pl-PL"/>
        </w:rPr>
        <w:t xml:space="preserve"> </w:t>
      </w:r>
      <w:r w:rsidR="00C307E7">
        <w:rPr>
          <w:rFonts w:ascii="Times New Roman" w:eastAsia="Times New Roman" w:hAnsi="Times New Roman"/>
          <w:color w:val="0D0D0D"/>
          <w:lang w:eastAsia="pl-PL"/>
        </w:rPr>
        <w:t xml:space="preserve">z tytułu realizacji zawartej umowy, bezgotówkowo, </w:t>
      </w:r>
      <w:r w:rsidR="00982844" w:rsidRPr="0088144E">
        <w:rPr>
          <w:rFonts w:ascii="Times New Roman" w:eastAsia="Times New Roman" w:hAnsi="Times New Roman"/>
          <w:color w:val="0D0D0D"/>
          <w:lang w:eastAsia="pl-PL"/>
        </w:rPr>
        <w:t xml:space="preserve">przelewem na rachunek bankowy rozliczeniowy (konto firmowe) z uwzględnieniem przepisów dotyczących podzielonej płatności podatku VAT tzw. </w:t>
      </w:r>
      <w:proofErr w:type="spellStart"/>
      <w:r w:rsidR="00982844" w:rsidRPr="0088144E">
        <w:rPr>
          <w:rFonts w:ascii="Times New Roman" w:eastAsia="Times New Roman" w:hAnsi="Times New Roman"/>
          <w:color w:val="0D0D0D"/>
          <w:lang w:eastAsia="pl-PL"/>
        </w:rPr>
        <w:t>split</w:t>
      </w:r>
      <w:proofErr w:type="spellEnd"/>
      <w:r w:rsidR="00982844" w:rsidRPr="0088144E">
        <w:rPr>
          <w:rFonts w:ascii="Times New Roman" w:eastAsia="Times New Roman" w:hAnsi="Times New Roman"/>
          <w:color w:val="0D0D0D"/>
          <w:lang w:eastAsia="pl-PL"/>
        </w:rPr>
        <w:t xml:space="preserve"> </w:t>
      </w:r>
      <w:proofErr w:type="spellStart"/>
      <w:r w:rsidR="00982844" w:rsidRPr="0088144E">
        <w:rPr>
          <w:rFonts w:ascii="Times New Roman" w:eastAsia="Times New Roman" w:hAnsi="Times New Roman"/>
          <w:color w:val="0D0D0D"/>
          <w:lang w:eastAsia="pl-PL"/>
        </w:rPr>
        <w:t>payment</w:t>
      </w:r>
      <w:proofErr w:type="spellEnd"/>
      <w:r w:rsidR="00982844" w:rsidRPr="0088144E">
        <w:rPr>
          <w:rFonts w:ascii="Times New Roman" w:eastAsia="Times New Roman" w:hAnsi="Times New Roman"/>
          <w:color w:val="0D0D0D"/>
          <w:lang w:eastAsia="pl-PL"/>
        </w:rPr>
        <w:t>,</w:t>
      </w:r>
      <w:r w:rsidR="00982844">
        <w:rPr>
          <w:rFonts w:ascii="Times New Roman" w:eastAsia="Times New Roman" w:hAnsi="Times New Roman"/>
          <w:color w:val="0D0D0D"/>
          <w:lang w:eastAsia="pl-PL"/>
        </w:rPr>
        <w:t xml:space="preserve"> wskazany przez Wykonawcę w treści </w:t>
      </w:r>
      <w:r w:rsidR="00982844" w:rsidRPr="0088144E">
        <w:rPr>
          <w:rFonts w:ascii="Times New Roman" w:eastAsia="Times New Roman" w:hAnsi="Times New Roman"/>
          <w:color w:val="0D0D0D"/>
          <w:lang w:eastAsia="pl-PL"/>
        </w:rPr>
        <w:t>faktur</w:t>
      </w:r>
      <w:r w:rsidR="00982844">
        <w:rPr>
          <w:rFonts w:ascii="Times New Roman" w:eastAsia="Times New Roman" w:hAnsi="Times New Roman"/>
          <w:color w:val="0D0D0D"/>
          <w:lang w:eastAsia="pl-PL"/>
        </w:rPr>
        <w:t>y</w:t>
      </w:r>
      <w:r w:rsidR="00C307E7">
        <w:rPr>
          <w:rFonts w:ascii="Times New Roman" w:eastAsia="Times New Roman" w:hAnsi="Times New Roman"/>
          <w:color w:val="0D0D0D"/>
          <w:lang w:eastAsia="pl-PL"/>
        </w:rPr>
        <w:t>/rachunku</w:t>
      </w:r>
      <w:r w:rsidR="00982844" w:rsidRPr="0088144E">
        <w:rPr>
          <w:rFonts w:ascii="Times New Roman" w:eastAsia="Times New Roman" w:hAnsi="Times New Roman"/>
          <w:color w:val="0D0D0D"/>
          <w:lang w:eastAsia="pl-PL"/>
        </w:rPr>
        <w:t>, w terminie</w:t>
      </w:r>
      <w:r w:rsidR="00982844">
        <w:rPr>
          <w:rFonts w:ascii="Times New Roman" w:eastAsia="Times New Roman" w:hAnsi="Times New Roman"/>
          <w:color w:val="0D0D0D"/>
          <w:lang w:eastAsia="pl-PL"/>
        </w:rPr>
        <w:t xml:space="preserve"> do 30 </w:t>
      </w:r>
      <w:r w:rsidR="00982844" w:rsidRPr="0088144E">
        <w:rPr>
          <w:rFonts w:ascii="Times New Roman" w:eastAsia="Times New Roman" w:hAnsi="Times New Roman"/>
          <w:color w:val="0D0D0D"/>
          <w:lang w:eastAsia="pl-PL"/>
        </w:rPr>
        <w:t>dni</w:t>
      </w:r>
      <w:r w:rsidR="00982844">
        <w:rPr>
          <w:rFonts w:ascii="Times New Roman" w:eastAsia="Times New Roman" w:hAnsi="Times New Roman"/>
          <w:color w:val="0D0D0D"/>
          <w:lang w:eastAsia="pl-PL"/>
        </w:rPr>
        <w:t>, liczonych</w:t>
      </w:r>
      <w:r w:rsidR="00982844" w:rsidRPr="0088144E">
        <w:rPr>
          <w:rFonts w:ascii="Times New Roman" w:eastAsia="Times New Roman" w:hAnsi="Times New Roman"/>
          <w:color w:val="0D0D0D"/>
          <w:lang w:eastAsia="pl-PL"/>
        </w:rPr>
        <w:t xml:space="preserve"> od dnia otrzymania przez Zamawiającego prawidłowo wystawionej faktury</w:t>
      </w:r>
      <w:r w:rsidR="00C307E7">
        <w:rPr>
          <w:rFonts w:ascii="Times New Roman" w:eastAsia="Times New Roman" w:hAnsi="Times New Roman"/>
          <w:color w:val="0D0D0D"/>
          <w:lang w:eastAsia="pl-PL"/>
        </w:rPr>
        <w:t>/rachunku</w:t>
      </w:r>
      <w:r w:rsidR="00982844" w:rsidRPr="0088144E">
        <w:rPr>
          <w:rFonts w:ascii="Times New Roman" w:eastAsia="Times New Roman" w:hAnsi="Times New Roman"/>
          <w:color w:val="0D0D0D"/>
          <w:lang w:eastAsia="pl-PL"/>
        </w:rPr>
        <w:t>.</w:t>
      </w:r>
      <w:r w:rsidR="00064B8D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 </w:t>
      </w:r>
      <w:r w:rsidR="001C60F8" w:rsidRPr="001C60F8">
        <w:rPr>
          <w:rFonts w:ascii="Times New Roman" w:hAnsi="Times New Roman"/>
          <w:bCs/>
        </w:rPr>
        <w:t>Rozliczenia między Zamawiającym a Wykonawcą będą prowadzone w złotych polskich (PLN).</w:t>
      </w:r>
    </w:p>
    <w:p w:rsidR="00106975" w:rsidRPr="00106975" w:rsidRDefault="009C4376" w:rsidP="00106975">
      <w:pPr>
        <w:tabs>
          <w:tab w:val="left" w:pos="426"/>
        </w:tabs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 xml:space="preserve">X </w:t>
      </w:r>
      <w:r w:rsidR="007D4B77" w:rsidRPr="00284B5A">
        <w:rPr>
          <w:rFonts w:ascii="Times New Roman" w:eastAsia="Times New Roman" w:hAnsi="Times New Roman"/>
          <w:b/>
          <w:lang w:eastAsia="pl-PL"/>
        </w:rPr>
        <w:t>Pozostałe istotne warunki określone przez Zamawiającego mające wpływ na sporządzenie oferty</w:t>
      </w:r>
      <w:r w:rsidR="00EA5E99">
        <w:rPr>
          <w:rFonts w:ascii="Times New Roman" w:eastAsia="Times New Roman" w:hAnsi="Times New Roman"/>
          <w:b/>
          <w:lang w:eastAsia="pl-PL"/>
        </w:rPr>
        <w:t xml:space="preserve"> oraz przebieg postępowania o udzielenie zamówienia publicznego</w:t>
      </w:r>
      <w:r w:rsidR="007D4B77" w:rsidRPr="00284B5A">
        <w:rPr>
          <w:rFonts w:ascii="Times New Roman" w:eastAsia="Times New Roman" w:hAnsi="Times New Roman"/>
          <w:b/>
          <w:lang w:eastAsia="pl-PL"/>
        </w:rPr>
        <w:t>:</w:t>
      </w:r>
      <w:r w:rsidR="007D4B77" w:rsidRPr="00284B5A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 </w:t>
      </w:r>
    </w:p>
    <w:p w:rsidR="00CD5C18" w:rsidRPr="00CD5C18" w:rsidRDefault="00E4425E" w:rsidP="00106975">
      <w:pPr>
        <w:pStyle w:val="Akapitzlist"/>
        <w:numPr>
          <w:ilvl w:val="0"/>
          <w:numId w:val="21"/>
        </w:numPr>
        <w:suppressAutoHyphens w:val="0"/>
        <w:spacing w:after="120" w:line="240" w:lineRule="auto"/>
        <w:jc w:val="both"/>
        <w:textAlignment w:val="auto"/>
        <w:rPr>
          <w:rFonts w:ascii="Times New Roman" w:eastAsia="SimSun" w:hAnsi="Times New Roman"/>
          <w:color w:val="0D0D0D"/>
        </w:rPr>
      </w:pPr>
      <w:r>
        <w:rPr>
          <w:rFonts w:ascii="Times New Roman" w:eastAsia="SimSun" w:hAnsi="Times New Roman"/>
          <w:color w:val="0D0D0D"/>
        </w:rPr>
        <w:t xml:space="preserve">Na daną część przedmiotowego zamówienia, </w:t>
      </w:r>
      <w:r w:rsidR="00CD5C18">
        <w:rPr>
          <w:rFonts w:ascii="Times New Roman" w:eastAsia="SimSun" w:hAnsi="Times New Roman"/>
          <w:color w:val="0D0D0D"/>
        </w:rPr>
        <w:t>Wykonawca</w:t>
      </w:r>
      <w:r w:rsidR="00DB412F">
        <w:rPr>
          <w:rFonts w:ascii="Times New Roman" w:eastAsia="SimSun" w:hAnsi="Times New Roman"/>
          <w:color w:val="0D0D0D"/>
        </w:rPr>
        <w:t xml:space="preserve"> moż</w:t>
      </w:r>
      <w:r w:rsidR="00D34196">
        <w:rPr>
          <w:rFonts w:ascii="Times New Roman" w:eastAsia="SimSun" w:hAnsi="Times New Roman"/>
          <w:color w:val="0D0D0D"/>
        </w:rPr>
        <w:t>e złożyć tylko jedn</w:t>
      </w:r>
      <w:r>
        <w:rPr>
          <w:rFonts w:ascii="Times New Roman" w:eastAsia="SimSun" w:hAnsi="Times New Roman"/>
          <w:color w:val="0D0D0D"/>
        </w:rPr>
        <w:t>ą ofertę.</w:t>
      </w:r>
    </w:p>
    <w:p w:rsidR="00106975" w:rsidRPr="00106975" w:rsidRDefault="00106975" w:rsidP="00106975">
      <w:pPr>
        <w:pStyle w:val="Akapitzlist"/>
        <w:numPr>
          <w:ilvl w:val="0"/>
          <w:numId w:val="21"/>
        </w:numPr>
        <w:suppressAutoHyphens w:val="0"/>
        <w:spacing w:after="120" w:line="240" w:lineRule="auto"/>
        <w:jc w:val="both"/>
        <w:textAlignment w:val="auto"/>
        <w:rPr>
          <w:rFonts w:ascii="Times New Roman" w:eastAsia="SimSun" w:hAnsi="Times New Roman"/>
          <w:color w:val="0D0D0D"/>
        </w:rPr>
      </w:pPr>
      <w:r w:rsidRPr="00106975">
        <w:rPr>
          <w:rFonts w:ascii="Times New Roman" w:hAnsi="Times New Roman"/>
        </w:rPr>
        <w:t>C</w:t>
      </w:r>
      <w:r w:rsidRPr="00106975">
        <w:rPr>
          <w:rFonts w:ascii="Times New Roman" w:hAnsi="Times New Roman"/>
          <w:bCs/>
        </w:rPr>
        <w:t>ena oferty musi być wyrażona w złotych (PLN) z dokładnością do dwóch miejsc po przecinku.</w:t>
      </w:r>
    </w:p>
    <w:p w:rsidR="00106975" w:rsidRDefault="00524CB0" w:rsidP="00106975">
      <w:pPr>
        <w:pStyle w:val="Akapitzlist"/>
        <w:numPr>
          <w:ilvl w:val="0"/>
          <w:numId w:val="21"/>
        </w:numPr>
        <w:suppressAutoHyphens w:val="0"/>
        <w:spacing w:after="120" w:line="240" w:lineRule="auto"/>
        <w:jc w:val="both"/>
        <w:textAlignment w:val="auto"/>
        <w:rPr>
          <w:rFonts w:ascii="Times New Roman" w:eastAsia="SimSun" w:hAnsi="Times New Roman"/>
          <w:color w:val="0D0D0D"/>
        </w:rPr>
      </w:pPr>
      <w:r>
        <w:rPr>
          <w:rFonts w:ascii="Times New Roman" w:eastAsia="SimSun" w:hAnsi="Times New Roman"/>
          <w:color w:val="0D0D0D"/>
        </w:rPr>
        <w:t>Wykonawca, w Formularzu o</w:t>
      </w:r>
      <w:r w:rsidR="00106975" w:rsidRPr="0088144E">
        <w:rPr>
          <w:rFonts w:ascii="Times New Roman" w:eastAsia="SimSun" w:hAnsi="Times New Roman"/>
          <w:color w:val="0D0D0D"/>
        </w:rPr>
        <w:t xml:space="preserve">fertowym poda cenę uwzględniającą wszystkie wymagania Zamawiającego określone w niniejszym </w:t>
      </w:r>
      <w:r w:rsidR="00106975">
        <w:rPr>
          <w:rFonts w:ascii="Times New Roman" w:eastAsia="SimSun" w:hAnsi="Times New Roman"/>
          <w:color w:val="0D0D0D"/>
        </w:rPr>
        <w:t xml:space="preserve">zapytaniu ofertowym </w:t>
      </w:r>
      <w:r w:rsidR="00106975" w:rsidRPr="0088144E">
        <w:rPr>
          <w:rFonts w:ascii="Times New Roman" w:eastAsia="SimSun" w:hAnsi="Times New Roman"/>
          <w:color w:val="0D0D0D"/>
        </w:rPr>
        <w:t xml:space="preserve">oraz zawierającą wszelkie koszty, jakie poniesie z tytułu należytej, zgodnej z wymaganiami Zamawiającego, realizacji przedmiotu zamówienia w kwocie netto oraz brutto. </w:t>
      </w:r>
    </w:p>
    <w:p w:rsidR="00EA2906" w:rsidRPr="00106975" w:rsidRDefault="00EA2906" w:rsidP="00EA2906">
      <w:pPr>
        <w:pStyle w:val="Akapitzlist"/>
        <w:numPr>
          <w:ilvl w:val="0"/>
          <w:numId w:val="21"/>
        </w:numPr>
        <w:suppressAutoHyphens w:val="0"/>
        <w:spacing w:after="120" w:line="240" w:lineRule="auto"/>
        <w:jc w:val="both"/>
        <w:textAlignment w:val="auto"/>
        <w:rPr>
          <w:rFonts w:ascii="Times New Roman" w:hAnsi="Times New Roman"/>
          <w:iCs/>
          <w:color w:val="0D0D0D"/>
        </w:rPr>
      </w:pPr>
      <w:bookmarkStart w:id="1" w:name="_Hlk14958492"/>
      <w:r w:rsidRPr="00106975">
        <w:rPr>
          <w:rFonts w:ascii="Times New Roman" w:eastAsia="SimSun" w:hAnsi="Times New Roman"/>
          <w:color w:val="0D0D0D"/>
        </w:rPr>
        <w:t>W cenie oferty należy uwzględnić wszelkie koszty niezbędne dla prawidłowego i pełnego wykonania zamówienia, aktualną s</w:t>
      </w:r>
      <w:r>
        <w:rPr>
          <w:rFonts w:ascii="Times New Roman" w:eastAsia="SimSun" w:hAnsi="Times New Roman"/>
          <w:color w:val="0D0D0D"/>
        </w:rPr>
        <w:t>ytuację społeczno-</w:t>
      </w:r>
      <w:r w:rsidRPr="00106975">
        <w:rPr>
          <w:rFonts w:ascii="Times New Roman" w:eastAsia="SimSun" w:hAnsi="Times New Roman"/>
          <w:color w:val="0D0D0D"/>
        </w:rPr>
        <w:t>gospodarczą, wskaźnik inflacji</w:t>
      </w:r>
      <w:r>
        <w:rPr>
          <w:rFonts w:ascii="Times New Roman" w:eastAsia="SimSun" w:hAnsi="Times New Roman"/>
          <w:color w:val="0D0D0D"/>
        </w:rPr>
        <w:t>, ryzyko gospodarcze</w:t>
      </w:r>
      <w:r w:rsidRPr="00106975">
        <w:rPr>
          <w:rFonts w:ascii="Times New Roman" w:eastAsia="SimSun" w:hAnsi="Times New Roman"/>
          <w:color w:val="0D0D0D"/>
        </w:rPr>
        <w:t xml:space="preserve"> oraz wszelkie opłaty</w:t>
      </w:r>
      <w:r>
        <w:rPr>
          <w:rFonts w:ascii="Times New Roman" w:eastAsia="SimSun" w:hAnsi="Times New Roman"/>
          <w:color w:val="0D0D0D"/>
        </w:rPr>
        <w:t xml:space="preserve"> </w:t>
      </w:r>
      <w:r w:rsidRPr="00106975">
        <w:rPr>
          <w:rFonts w:ascii="Times New Roman" w:eastAsia="SimSun" w:hAnsi="Times New Roman"/>
          <w:color w:val="0D0D0D"/>
        </w:rPr>
        <w:t>i podatki wynikające z obowiązujących przepisów, w tym koszty/opłaty dot. m.in.:</w:t>
      </w:r>
    </w:p>
    <w:p w:rsidR="00EA2906" w:rsidRPr="0088144E" w:rsidRDefault="00EA2906" w:rsidP="00EA2906">
      <w:pPr>
        <w:numPr>
          <w:ilvl w:val="0"/>
          <w:numId w:val="24"/>
        </w:numPr>
        <w:spacing w:after="120" w:line="240" w:lineRule="auto"/>
        <w:jc w:val="both"/>
        <w:textAlignment w:val="auto"/>
        <w:rPr>
          <w:rFonts w:ascii="Times New Roman" w:eastAsia="SimSun" w:hAnsi="Times New Roman"/>
          <w:color w:val="0D0D0D"/>
        </w:rPr>
      </w:pPr>
      <w:r w:rsidRPr="0088144E">
        <w:rPr>
          <w:rFonts w:ascii="Times New Roman" w:eastAsia="SimSun" w:hAnsi="Times New Roman"/>
          <w:color w:val="0D0D0D"/>
        </w:rPr>
        <w:t>sprzedaży przedmiotu zamówienia,</w:t>
      </w:r>
    </w:p>
    <w:p w:rsidR="00EA2906" w:rsidRDefault="00EA2906" w:rsidP="00EA2906">
      <w:pPr>
        <w:numPr>
          <w:ilvl w:val="0"/>
          <w:numId w:val="24"/>
        </w:numPr>
        <w:spacing w:after="120" w:line="240" w:lineRule="auto"/>
        <w:jc w:val="both"/>
        <w:textAlignment w:val="auto"/>
        <w:rPr>
          <w:rFonts w:ascii="Times New Roman" w:eastAsia="SimSun" w:hAnsi="Times New Roman"/>
          <w:color w:val="0D0D0D"/>
        </w:rPr>
      </w:pPr>
      <w:r>
        <w:rPr>
          <w:rFonts w:ascii="Times New Roman" w:eastAsia="SimSun" w:hAnsi="Times New Roman"/>
          <w:color w:val="0D0D0D"/>
        </w:rPr>
        <w:t xml:space="preserve">opakowania, </w:t>
      </w:r>
      <w:r w:rsidRPr="0088144E">
        <w:rPr>
          <w:rFonts w:ascii="Times New Roman" w:eastAsia="SimSun" w:hAnsi="Times New Roman"/>
          <w:color w:val="0D0D0D"/>
        </w:rPr>
        <w:t>transportu</w:t>
      </w:r>
      <w:r>
        <w:rPr>
          <w:rFonts w:ascii="Times New Roman" w:eastAsia="SimSun" w:hAnsi="Times New Roman"/>
          <w:color w:val="0D0D0D"/>
        </w:rPr>
        <w:t xml:space="preserve"> i wniesienia</w:t>
      </w:r>
      <w:r w:rsidRPr="0088144E">
        <w:rPr>
          <w:rFonts w:ascii="Times New Roman" w:eastAsia="SimSun" w:hAnsi="Times New Roman"/>
          <w:color w:val="0D0D0D"/>
        </w:rPr>
        <w:t>,</w:t>
      </w:r>
    </w:p>
    <w:p w:rsidR="00EA2906" w:rsidRPr="00F33086" w:rsidRDefault="00EA2906" w:rsidP="00EA2906">
      <w:pPr>
        <w:numPr>
          <w:ilvl w:val="0"/>
          <w:numId w:val="24"/>
        </w:numPr>
        <w:spacing w:after="120" w:line="240" w:lineRule="auto"/>
        <w:jc w:val="both"/>
        <w:textAlignment w:val="auto"/>
        <w:rPr>
          <w:rFonts w:ascii="Times New Roman" w:eastAsia="SimSun" w:hAnsi="Times New Roman"/>
          <w:color w:val="0D0D0D"/>
        </w:rPr>
      </w:pPr>
      <w:r>
        <w:rPr>
          <w:rFonts w:ascii="Times New Roman" w:eastAsia="SimSun" w:hAnsi="Times New Roman"/>
          <w:color w:val="0D0D0D"/>
        </w:rPr>
        <w:t>wynagrodzeń osób realizujących zamówienie, w tym koszty ewentualnych podwykonawców,</w:t>
      </w:r>
    </w:p>
    <w:p w:rsidR="00EA2906" w:rsidRDefault="00EA2906" w:rsidP="00EA2906">
      <w:pPr>
        <w:numPr>
          <w:ilvl w:val="0"/>
          <w:numId w:val="24"/>
        </w:numPr>
        <w:spacing w:after="120" w:line="240" w:lineRule="auto"/>
        <w:jc w:val="both"/>
        <w:textAlignment w:val="auto"/>
        <w:rPr>
          <w:rFonts w:ascii="Times New Roman" w:eastAsia="SimSun" w:hAnsi="Times New Roman"/>
          <w:color w:val="0D0D0D"/>
        </w:rPr>
      </w:pPr>
      <w:r>
        <w:rPr>
          <w:rFonts w:ascii="Times New Roman" w:eastAsia="SimSun" w:hAnsi="Times New Roman"/>
          <w:color w:val="0D0D0D"/>
        </w:rPr>
        <w:t>składek, podatków i opłat, w tym ZUS i US</w:t>
      </w:r>
      <w:r w:rsidRPr="0088144E">
        <w:rPr>
          <w:rFonts w:ascii="Times New Roman" w:eastAsia="SimSun" w:hAnsi="Times New Roman"/>
          <w:color w:val="0D0D0D"/>
        </w:rPr>
        <w:t>,</w:t>
      </w:r>
    </w:p>
    <w:p w:rsidR="00EA2906" w:rsidRDefault="00EA2906" w:rsidP="00EA2906">
      <w:pPr>
        <w:numPr>
          <w:ilvl w:val="0"/>
          <w:numId w:val="24"/>
        </w:numPr>
        <w:spacing w:after="120" w:line="240" w:lineRule="auto"/>
        <w:jc w:val="both"/>
        <w:textAlignment w:val="auto"/>
        <w:rPr>
          <w:rFonts w:ascii="Times New Roman" w:eastAsia="SimSun" w:hAnsi="Times New Roman"/>
          <w:color w:val="0D0D0D"/>
        </w:rPr>
      </w:pPr>
      <w:r w:rsidRPr="0088144E">
        <w:rPr>
          <w:rFonts w:ascii="Times New Roman" w:eastAsia="SimSun" w:hAnsi="Times New Roman"/>
          <w:color w:val="0D0D0D"/>
        </w:rPr>
        <w:t xml:space="preserve">ewentualnego odtworzenia zniszczonych w trakcie realizacji zamówienia </w:t>
      </w:r>
      <w:r>
        <w:rPr>
          <w:rFonts w:ascii="Times New Roman" w:eastAsia="SimSun" w:hAnsi="Times New Roman"/>
          <w:color w:val="0D0D0D"/>
        </w:rPr>
        <w:t>przedmiotów.</w:t>
      </w:r>
      <w:bookmarkEnd w:id="1"/>
    </w:p>
    <w:p w:rsidR="00EA2906" w:rsidRPr="00EA2906" w:rsidRDefault="00777CF9" w:rsidP="00EA2906">
      <w:pPr>
        <w:pStyle w:val="Akapitzlist"/>
        <w:numPr>
          <w:ilvl w:val="0"/>
          <w:numId w:val="21"/>
        </w:numPr>
        <w:suppressAutoHyphens w:val="0"/>
        <w:spacing w:after="120" w:line="240" w:lineRule="auto"/>
        <w:jc w:val="both"/>
        <w:textAlignment w:val="auto"/>
        <w:rPr>
          <w:rFonts w:ascii="Times New Roman" w:eastAsia="SimSun" w:hAnsi="Times New Roman"/>
          <w:color w:val="0D0D0D"/>
        </w:rPr>
      </w:pPr>
      <w:r w:rsidRPr="00EA2906">
        <w:rPr>
          <w:rFonts w:ascii="Times New Roman" w:hAnsi="Times New Roman"/>
        </w:rPr>
        <w:t>Wykonawca może wprowadzić zmiany lub wycofać złożoną ofertę pod warunkiem, że Zamawiający skutecznie otrzyma powiadomienie o wprowadzeniu zmian lub wycofaniu oferty przed upływem terminu składania ofert.</w:t>
      </w:r>
    </w:p>
    <w:p w:rsidR="007025A2" w:rsidRPr="00171372" w:rsidRDefault="00517C23" w:rsidP="00CD5C18">
      <w:pPr>
        <w:pStyle w:val="Akapitzlist"/>
        <w:numPr>
          <w:ilvl w:val="0"/>
          <w:numId w:val="21"/>
        </w:num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171372">
        <w:rPr>
          <w:rFonts w:ascii="Times New Roman" w:eastAsia="Times New Roman" w:hAnsi="Times New Roman"/>
          <w:lang w:eastAsia="pl-PL"/>
        </w:rPr>
        <w:t xml:space="preserve">Zamawiający nie dopuszcza </w:t>
      </w:r>
      <w:r w:rsidR="00171372">
        <w:rPr>
          <w:rFonts w:ascii="Times New Roman" w:eastAsia="Times New Roman" w:hAnsi="Times New Roman"/>
          <w:lang w:eastAsia="pl-PL"/>
        </w:rPr>
        <w:t xml:space="preserve">możliwości składania </w:t>
      </w:r>
      <w:r w:rsidR="00E76392" w:rsidRPr="00171372">
        <w:rPr>
          <w:rFonts w:ascii="Times New Roman" w:eastAsia="Times New Roman" w:hAnsi="Times New Roman"/>
          <w:lang w:eastAsia="pl-PL"/>
        </w:rPr>
        <w:t>ofert</w:t>
      </w:r>
      <w:r w:rsidR="00CD5C18" w:rsidRPr="00171372">
        <w:rPr>
          <w:rFonts w:ascii="Times New Roman" w:eastAsia="Times New Roman" w:hAnsi="Times New Roman"/>
          <w:lang w:eastAsia="pl-PL"/>
        </w:rPr>
        <w:t xml:space="preserve"> wariantowych.</w:t>
      </w:r>
      <w:r w:rsidR="007025A2" w:rsidRPr="00171372">
        <w:rPr>
          <w:rFonts w:ascii="Times New Roman" w:eastAsia="Times New Roman" w:hAnsi="Times New Roman"/>
          <w:lang w:eastAsia="pl-PL"/>
        </w:rPr>
        <w:t xml:space="preserve"> </w:t>
      </w:r>
    </w:p>
    <w:p w:rsidR="00CD5C18" w:rsidRPr="00CD5C18" w:rsidRDefault="00CD5C18" w:rsidP="00CD5C18">
      <w:pPr>
        <w:pStyle w:val="Akapitzlist"/>
        <w:numPr>
          <w:ilvl w:val="0"/>
          <w:numId w:val="21"/>
        </w:numPr>
        <w:tabs>
          <w:tab w:val="left" w:pos="426"/>
        </w:tabs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424A42">
        <w:rPr>
          <w:rFonts w:ascii="Times New Roman" w:eastAsia="Times New Roman" w:hAnsi="Times New Roman"/>
          <w:color w:val="0D0D0D" w:themeColor="text1" w:themeTint="F2"/>
          <w:lang w:eastAsia="pl-PL"/>
        </w:rPr>
        <w:t>Zamawiający dopuszcza możliwość powierzenia realizacji części zamówienia podwykonawcom, z zastrzeżeniem, że podwykonawca może wykonywać tylko usługę transportu, na warunkach określonych w niniejszym zapytaniu.</w:t>
      </w:r>
    </w:p>
    <w:p w:rsidR="00F33086" w:rsidRPr="00A9439B" w:rsidRDefault="00F33086" w:rsidP="00F33086">
      <w:pPr>
        <w:pStyle w:val="Akapitzlist"/>
        <w:numPr>
          <w:ilvl w:val="0"/>
          <w:numId w:val="21"/>
        </w:numPr>
        <w:tabs>
          <w:tab w:val="left" w:pos="426"/>
        </w:tabs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C0367A">
        <w:rPr>
          <w:rFonts w:ascii="Times New Roman" w:hAnsi="Times New Roman"/>
          <w:bCs/>
          <w:iCs/>
        </w:rPr>
        <w:lastRenderedPageBreak/>
        <w:t xml:space="preserve">Zamawiający </w:t>
      </w:r>
      <w:r w:rsidRPr="00A9439B">
        <w:rPr>
          <w:rFonts w:ascii="Times New Roman" w:hAnsi="Times New Roman"/>
          <w:bCs/>
          <w:iCs/>
        </w:rPr>
        <w:t xml:space="preserve">nie będzie udzielał zaliczek na poczet realizacji </w:t>
      </w:r>
      <w:r w:rsidR="003E79E3">
        <w:rPr>
          <w:rFonts w:ascii="Times New Roman" w:hAnsi="Times New Roman"/>
          <w:bCs/>
          <w:iCs/>
        </w:rPr>
        <w:t xml:space="preserve">niniejszego </w:t>
      </w:r>
      <w:r w:rsidRPr="00A9439B">
        <w:rPr>
          <w:rFonts w:ascii="Times New Roman" w:hAnsi="Times New Roman"/>
          <w:bCs/>
          <w:iCs/>
        </w:rPr>
        <w:t>zamówienia.</w:t>
      </w:r>
    </w:p>
    <w:p w:rsidR="00C0367A" w:rsidRPr="00C0367A" w:rsidRDefault="00C0367A" w:rsidP="00C0367A">
      <w:pPr>
        <w:pStyle w:val="Akapitzlist"/>
        <w:numPr>
          <w:ilvl w:val="0"/>
          <w:numId w:val="21"/>
        </w:numPr>
        <w:tabs>
          <w:tab w:val="left" w:pos="426"/>
        </w:tabs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C0367A">
        <w:rPr>
          <w:rFonts w:ascii="Times New Roman" w:hAnsi="Times New Roman"/>
          <w:iCs/>
          <w:color w:val="0D0D0D"/>
        </w:rPr>
        <w:t xml:space="preserve">Zamawiający wymaga, aby Wykonawca </w:t>
      </w:r>
      <w:r>
        <w:rPr>
          <w:rFonts w:ascii="Times New Roman" w:hAnsi="Times New Roman"/>
          <w:iCs/>
          <w:color w:val="0D0D0D"/>
        </w:rPr>
        <w:t xml:space="preserve">przez cały okres realizacji umowy </w:t>
      </w:r>
      <w:r w:rsidRPr="00C0367A">
        <w:rPr>
          <w:rFonts w:ascii="Times New Roman" w:hAnsi="Times New Roman"/>
          <w:iCs/>
          <w:color w:val="0D0D0D"/>
        </w:rPr>
        <w:t xml:space="preserve">dysponował </w:t>
      </w:r>
      <w:r w:rsidR="00106975" w:rsidRPr="00A9439B">
        <w:rPr>
          <w:rFonts w:ascii="Times New Roman" w:hAnsi="Times New Roman"/>
          <w:iCs/>
        </w:rPr>
        <w:t xml:space="preserve">odpowiednim potencjałem osobowym </w:t>
      </w:r>
      <w:r w:rsidR="00106975">
        <w:rPr>
          <w:rFonts w:ascii="Times New Roman" w:hAnsi="Times New Roman"/>
          <w:iCs/>
        </w:rPr>
        <w:t xml:space="preserve">i </w:t>
      </w:r>
      <w:r w:rsidRPr="00C0367A">
        <w:rPr>
          <w:rFonts w:ascii="Times New Roman" w:hAnsi="Times New Roman"/>
          <w:iCs/>
          <w:color w:val="0D0D0D"/>
        </w:rPr>
        <w:t xml:space="preserve">finansowym </w:t>
      </w:r>
      <w:r w:rsidR="00106975" w:rsidRPr="00A9439B">
        <w:rPr>
          <w:rFonts w:ascii="Times New Roman" w:hAnsi="Times New Roman"/>
          <w:iCs/>
        </w:rPr>
        <w:t xml:space="preserve">gwarantującym </w:t>
      </w:r>
      <w:r w:rsidR="00106975">
        <w:rPr>
          <w:rFonts w:ascii="Times New Roman" w:hAnsi="Times New Roman"/>
          <w:iCs/>
        </w:rPr>
        <w:t xml:space="preserve">pełne i </w:t>
      </w:r>
      <w:r w:rsidRPr="00C0367A">
        <w:rPr>
          <w:rFonts w:ascii="Times New Roman" w:hAnsi="Times New Roman"/>
          <w:iCs/>
        </w:rPr>
        <w:t xml:space="preserve">należyte wykonanie </w:t>
      </w:r>
      <w:r w:rsidR="007776E0">
        <w:rPr>
          <w:rFonts w:ascii="Times New Roman" w:hAnsi="Times New Roman"/>
          <w:iCs/>
        </w:rPr>
        <w:t xml:space="preserve">niniejszego </w:t>
      </w:r>
      <w:r w:rsidRPr="00C0367A">
        <w:rPr>
          <w:rFonts w:ascii="Times New Roman" w:hAnsi="Times New Roman"/>
          <w:iCs/>
        </w:rPr>
        <w:t>zamówienia.</w:t>
      </w:r>
    </w:p>
    <w:p w:rsidR="00A42B1C" w:rsidRPr="00A42B1C" w:rsidRDefault="00A42B1C" w:rsidP="00A42B1C">
      <w:pPr>
        <w:pStyle w:val="Akapitzlist"/>
        <w:numPr>
          <w:ilvl w:val="0"/>
          <w:numId w:val="21"/>
        </w:numPr>
        <w:suppressAutoHyphens w:val="0"/>
        <w:spacing w:after="120" w:line="240" w:lineRule="auto"/>
        <w:jc w:val="both"/>
        <w:textAlignment w:val="auto"/>
        <w:rPr>
          <w:rFonts w:ascii="Times New Roman" w:hAnsi="Times New Roman"/>
          <w:iCs/>
          <w:color w:val="0D0D0D"/>
        </w:rPr>
      </w:pPr>
      <w:r w:rsidRPr="00A42B1C">
        <w:rPr>
          <w:rFonts w:ascii="Times New Roman" w:hAnsi="Times New Roman"/>
          <w:color w:val="0D0D0D"/>
        </w:rPr>
        <w:t>Zaleca się, aby</w:t>
      </w:r>
      <w:r w:rsidR="00DC7E8C">
        <w:rPr>
          <w:rFonts w:ascii="Times New Roman" w:hAnsi="Times New Roman"/>
          <w:color w:val="0D0D0D"/>
        </w:rPr>
        <w:t>:</w:t>
      </w:r>
      <w:r w:rsidRPr="00A42B1C">
        <w:rPr>
          <w:rFonts w:ascii="Times New Roman" w:hAnsi="Times New Roman"/>
          <w:color w:val="0D0D0D"/>
        </w:rPr>
        <w:t xml:space="preserve"> wszystkie strony oferty </w:t>
      </w:r>
      <w:r>
        <w:rPr>
          <w:rFonts w:ascii="Times New Roman" w:hAnsi="Times New Roman"/>
          <w:color w:val="0D0D0D"/>
        </w:rPr>
        <w:t xml:space="preserve">składanej w formie papierowej </w:t>
      </w:r>
      <w:r w:rsidRPr="00A42B1C">
        <w:rPr>
          <w:rFonts w:ascii="Times New Roman" w:hAnsi="Times New Roman"/>
          <w:color w:val="0D0D0D"/>
        </w:rPr>
        <w:t xml:space="preserve">były </w:t>
      </w:r>
      <w:r>
        <w:rPr>
          <w:rFonts w:ascii="Times New Roman" w:hAnsi="Times New Roman"/>
          <w:color w:val="0D0D0D"/>
        </w:rPr>
        <w:t xml:space="preserve">spięte w sposób uniemożliwiający przypadkowe </w:t>
      </w:r>
      <w:r w:rsidR="005E7FDA">
        <w:rPr>
          <w:rFonts w:ascii="Times New Roman" w:hAnsi="Times New Roman"/>
          <w:color w:val="0D0D0D"/>
        </w:rPr>
        <w:t>z</w:t>
      </w:r>
      <w:r w:rsidR="007776E0">
        <w:rPr>
          <w:rFonts w:ascii="Times New Roman" w:hAnsi="Times New Roman"/>
          <w:color w:val="0D0D0D"/>
        </w:rPr>
        <w:t>dekomple</w:t>
      </w:r>
      <w:r w:rsidR="00A52738">
        <w:rPr>
          <w:rFonts w:ascii="Times New Roman" w:hAnsi="Times New Roman"/>
          <w:color w:val="0D0D0D"/>
        </w:rPr>
        <w:t>towanie</w:t>
      </w:r>
      <w:r w:rsidR="00DC7E8C">
        <w:rPr>
          <w:rFonts w:ascii="Times New Roman" w:hAnsi="Times New Roman"/>
          <w:color w:val="0D0D0D"/>
        </w:rPr>
        <w:t>, zaś ofertę elektroniczną zweryfikować pod kątem kompletności załączników i prawidłowego przesłania.</w:t>
      </w:r>
    </w:p>
    <w:p w:rsidR="009F0181" w:rsidRPr="00CD69AE" w:rsidRDefault="00F33086" w:rsidP="00CD69AE">
      <w:pPr>
        <w:pStyle w:val="Akapitzlist"/>
        <w:numPr>
          <w:ilvl w:val="0"/>
          <w:numId w:val="21"/>
        </w:numPr>
        <w:suppressAutoHyphens w:val="0"/>
        <w:spacing w:after="120" w:line="240" w:lineRule="auto"/>
        <w:jc w:val="both"/>
        <w:textAlignment w:val="auto"/>
        <w:rPr>
          <w:rFonts w:ascii="Times New Roman" w:hAnsi="Times New Roman"/>
          <w:iCs/>
          <w:color w:val="0D0D0D"/>
        </w:rPr>
      </w:pPr>
      <w:r w:rsidRPr="0088144E">
        <w:rPr>
          <w:rFonts w:ascii="Times New Roman" w:hAnsi="Times New Roman"/>
          <w:iCs/>
          <w:color w:val="0D0D0D"/>
        </w:rPr>
        <w:t>W</w:t>
      </w:r>
      <w:r>
        <w:rPr>
          <w:rFonts w:ascii="Times New Roman" w:hAnsi="Times New Roman"/>
          <w:iCs/>
          <w:color w:val="0D0D0D"/>
        </w:rPr>
        <w:t>ykonawca, którego oferta zostanie</w:t>
      </w:r>
      <w:r w:rsidRPr="0088144E">
        <w:rPr>
          <w:rFonts w:ascii="Times New Roman" w:hAnsi="Times New Roman"/>
          <w:iCs/>
          <w:color w:val="0D0D0D"/>
        </w:rPr>
        <w:t xml:space="preserve"> uznana za na</w:t>
      </w:r>
      <w:r>
        <w:rPr>
          <w:rFonts w:ascii="Times New Roman" w:hAnsi="Times New Roman"/>
          <w:iCs/>
          <w:color w:val="0D0D0D"/>
        </w:rPr>
        <w:t>jkorzystniejszą</w:t>
      </w:r>
      <w:r w:rsidR="009F0181">
        <w:rPr>
          <w:rFonts w:ascii="Times New Roman" w:hAnsi="Times New Roman"/>
          <w:iCs/>
          <w:color w:val="0D0D0D"/>
        </w:rPr>
        <w:t xml:space="preserve"> </w:t>
      </w:r>
      <w:r w:rsidR="009F0181" w:rsidRPr="009F0181">
        <w:rPr>
          <w:rFonts w:ascii="Times New Roman" w:hAnsi="Times New Roman"/>
          <w:iCs/>
          <w:color w:val="0D0D0D"/>
        </w:rPr>
        <w:t>będzie zobowiązany do zawarcia pisemnej umowy na realizację przedmiotowego zamówienia publicznego</w:t>
      </w:r>
      <w:r w:rsidR="009F0181">
        <w:rPr>
          <w:rFonts w:ascii="Times New Roman" w:hAnsi="Times New Roman"/>
          <w:iCs/>
          <w:color w:val="0D0D0D"/>
        </w:rPr>
        <w:t>,</w:t>
      </w:r>
      <w:r w:rsidR="009F0181" w:rsidRPr="009F0181">
        <w:rPr>
          <w:rFonts w:ascii="Times New Roman" w:hAnsi="Times New Roman"/>
          <w:iCs/>
          <w:color w:val="0D0D0D"/>
        </w:rPr>
        <w:t xml:space="preserve"> w miejscu i terminie wskazanym przez Zamawiającego. </w:t>
      </w:r>
    </w:p>
    <w:p w:rsidR="00CD69AE" w:rsidRPr="00AF6F21" w:rsidRDefault="00F33086" w:rsidP="00AF6F21">
      <w:pPr>
        <w:pStyle w:val="Akapitzlist"/>
        <w:numPr>
          <w:ilvl w:val="0"/>
          <w:numId w:val="21"/>
        </w:numPr>
        <w:tabs>
          <w:tab w:val="left" w:pos="426"/>
        </w:tabs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F33086">
        <w:rPr>
          <w:rFonts w:ascii="Times New Roman" w:eastAsia="SimSun" w:hAnsi="Times New Roman"/>
          <w:color w:val="0D0D0D"/>
        </w:rPr>
        <w:t>Jeżeli złożono ofertę, której wybór prowadziłby do powstania u Zamawiającego obowiązku podatkowego zgodnie z przepisa</w:t>
      </w:r>
      <w:r w:rsidR="00AF6F21">
        <w:rPr>
          <w:rFonts w:ascii="Times New Roman" w:eastAsia="SimSun" w:hAnsi="Times New Roman"/>
          <w:color w:val="0D0D0D"/>
        </w:rPr>
        <w:t xml:space="preserve">mi o podatku od towarów i usług tzw. odwrócony VAT (proszę nie mylić z podzielnością VAT), </w:t>
      </w:r>
      <w:r w:rsidRPr="00AF6F21">
        <w:rPr>
          <w:rFonts w:ascii="Times New Roman" w:eastAsia="SimSun" w:hAnsi="Times New Roman"/>
          <w:color w:val="0D0D0D"/>
        </w:rPr>
        <w:t xml:space="preserve">Zamawiający w celu oceny takiej oferty doliczy do przedstawionej w niej ceny podatek od towarów i usług, który miałby obowiązek rozliczyć zgodnie z tymi przepisami. </w:t>
      </w:r>
      <w:r w:rsidR="00AF640F">
        <w:rPr>
          <w:rFonts w:ascii="Times New Roman" w:eastAsia="SimSun" w:hAnsi="Times New Roman"/>
          <w:color w:val="0D0D0D"/>
        </w:rPr>
        <w:t xml:space="preserve"> W takim przypadku, Wykonawca </w:t>
      </w:r>
      <w:r w:rsidRPr="00AF6F21">
        <w:rPr>
          <w:rFonts w:ascii="Times New Roman" w:eastAsia="SimSun" w:hAnsi="Times New Roman"/>
          <w:color w:val="0D0D0D"/>
        </w:rPr>
        <w:t>składając ofertę jest zobowiązany do pisemnego poinformowania Za</w:t>
      </w:r>
      <w:r w:rsidR="003E24E5" w:rsidRPr="00AF6F21">
        <w:rPr>
          <w:rFonts w:ascii="Times New Roman" w:eastAsia="SimSun" w:hAnsi="Times New Roman"/>
          <w:color w:val="0D0D0D"/>
        </w:rPr>
        <w:t>mawiającego w treści oferty</w:t>
      </w:r>
      <w:r w:rsidR="00A030DF">
        <w:rPr>
          <w:rFonts w:ascii="Times New Roman" w:eastAsia="SimSun" w:hAnsi="Times New Roman"/>
          <w:color w:val="0D0D0D"/>
        </w:rPr>
        <w:t xml:space="preserve"> (</w:t>
      </w:r>
      <w:r w:rsidR="00AF640F">
        <w:rPr>
          <w:rFonts w:ascii="Times New Roman" w:eastAsia="SimSun" w:hAnsi="Times New Roman"/>
          <w:color w:val="0D0D0D"/>
        </w:rPr>
        <w:t xml:space="preserve">np. </w:t>
      </w:r>
      <w:r w:rsidR="00A030DF">
        <w:rPr>
          <w:rFonts w:ascii="Times New Roman" w:eastAsia="SimSun" w:hAnsi="Times New Roman"/>
          <w:color w:val="0D0D0D"/>
        </w:rPr>
        <w:t xml:space="preserve">w formie </w:t>
      </w:r>
      <w:r w:rsidR="00AF640F">
        <w:rPr>
          <w:rFonts w:ascii="Times New Roman" w:eastAsia="SimSun" w:hAnsi="Times New Roman"/>
          <w:color w:val="0D0D0D"/>
        </w:rPr>
        <w:t xml:space="preserve">dodatkowego </w:t>
      </w:r>
      <w:r w:rsidR="00A030DF">
        <w:rPr>
          <w:rFonts w:ascii="Times New Roman" w:eastAsia="SimSun" w:hAnsi="Times New Roman"/>
          <w:color w:val="0D0D0D"/>
        </w:rPr>
        <w:t>oświadczenia)</w:t>
      </w:r>
      <w:r w:rsidR="003E24E5" w:rsidRPr="00AF6F21">
        <w:rPr>
          <w:rFonts w:ascii="Times New Roman" w:eastAsia="SimSun" w:hAnsi="Times New Roman"/>
          <w:color w:val="0D0D0D"/>
        </w:rPr>
        <w:t>, że</w:t>
      </w:r>
      <w:r w:rsidRPr="00AF6F21">
        <w:rPr>
          <w:rFonts w:ascii="Times New Roman" w:eastAsia="SimSun" w:hAnsi="Times New Roman"/>
          <w:color w:val="0D0D0D"/>
        </w:rPr>
        <w:t xml:space="preserve"> wybór jego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A030DF">
        <w:rPr>
          <w:rFonts w:ascii="Times New Roman" w:eastAsia="SimSun" w:hAnsi="Times New Roman"/>
          <w:color w:val="0D0D0D"/>
        </w:rPr>
        <w:t xml:space="preserve"> oraz stawkę podatku VAT jaka miałaby zastosowanie.</w:t>
      </w:r>
      <w:r w:rsidR="00AF640F">
        <w:rPr>
          <w:rFonts w:ascii="Times New Roman" w:eastAsia="SimSun" w:hAnsi="Times New Roman"/>
          <w:color w:val="0D0D0D"/>
        </w:rPr>
        <w:t xml:space="preserve"> W przypadku braku takiego oświadczenia, Zamawiający uzna, że nie zachodzą przesłanki dot. „odwróconego VAT”.</w:t>
      </w:r>
    </w:p>
    <w:p w:rsidR="000143BC" w:rsidRPr="006310A4" w:rsidRDefault="000143BC" w:rsidP="006310A4">
      <w:pPr>
        <w:pStyle w:val="Akapitzlist"/>
        <w:numPr>
          <w:ilvl w:val="0"/>
          <w:numId w:val="21"/>
        </w:numPr>
        <w:suppressAutoHyphens w:val="0"/>
        <w:spacing w:after="120" w:line="240" w:lineRule="auto"/>
        <w:jc w:val="both"/>
        <w:textAlignment w:val="auto"/>
        <w:rPr>
          <w:rFonts w:ascii="Times New Roman" w:hAnsi="Times New Roman"/>
          <w:iCs/>
          <w:color w:val="0D0D0D"/>
        </w:rPr>
      </w:pPr>
      <w:r w:rsidRPr="00284B5A">
        <w:rPr>
          <w:rFonts w:ascii="Times New Roman" w:hAnsi="Times New Roman"/>
          <w:iCs/>
          <w:color w:val="0D0D0D"/>
        </w:rPr>
        <w:t>Wykonawca</w:t>
      </w:r>
      <w:r>
        <w:rPr>
          <w:rFonts w:ascii="Times New Roman" w:hAnsi="Times New Roman"/>
          <w:iCs/>
          <w:color w:val="0D0D0D"/>
        </w:rPr>
        <w:t xml:space="preserve"> ubiegający się o niniejsze zamówienie</w:t>
      </w:r>
      <w:r w:rsidRPr="00284B5A">
        <w:rPr>
          <w:rFonts w:ascii="Times New Roman" w:hAnsi="Times New Roman"/>
          <w:iCs/>
          <w:color w:val="0D0D0D"/>
        </w:rPr>
        <w:t xml:space="preserve"> </w:t>
      </w:r>
      <w:r w:rsidR="006D5333" w:rsidRPr="00284B5A">
        <w:rPr>
          <w:rFonts w:ascii="Times New Roman" w:hAnsi="Times New Roman"/>
          <w:iCs/>
          <w:color w:val="0D0D0D"/>
        </w:rPr>
        <w:t>jest zobowiązany</w:t>
      </w:r>
      <w:r w:rsidR="006D5333">
        <w:rPr>
          <w:rFonts w:ascii="Times New Roman" w:hAnsi="Times New Roman"/>
          <w:iCs/>
          <w:color w:val="0D0D0D"/>
        </w:rPr>
        <w:t xml:space="preserve">, </w:t>
      </w:r>
      <w:r w:rsidR="002E3822">
        <w:rPr>
          <w:rFonts w:ascii="Times New Roman" w:hAnsi="Times New Roman"/>
          <w:iCs/>
          <w:color w:val="0D0D0D"/>
        </w:rPr>
        <w:t>w okresie od upływu terminu składania ofert oraz przez cały okres zawartej umowy</w:t>
      </w:r>
      <w:r w:rsidR="006D5333">
        <w:rPr>
          <w:rFonts w:ascii="Times New Roman" w:hAnsi="Times New Roman"/>
          <w:iCs/>
          <w:color w:val="0D0D0D"/>
        </w:rPr>
        <w:t>:</w:t>
      </w:r>
      <w:r w:rsidRPr="00284B5A">
        <w:rPr>
          <w:rFonts w:ascii="Times New Roman" w:hAnsi="Times New Roman"/>
          <w:iCs/>
          <w:color w:val="0D0D0D"/>
        </w:rPr>
        <w:t xml:space="preserve"> posiadać aktualny wpis do </w:t>
      </w:r>
      <w:r>
        <w:rPr>
          <w:rFonts w:ascii="Times New Roman" w:hAnsi="Times New Roman"/>
          <w:iCs/>
          <w:color w:val="0D0D0D"/>
        </w:rPr>
        <w:t xml:space="preserve">właściwego </w:t>
      </w:r>
      <w:r w:rsidRPr="00284B5A">
        <w:rPr>
          <w:rFonts w:ascii="Times New Roman" w:hAnsi="Times New Roman"/>
          <w:iCs/>
          <w:color w:val="0D0D0D"/>
        </w:rPr>
        <w:t>re</w:t>
      </w:r>
      <w:r w:rsidR="006D5333">
        <w:rPr>
          <w:rFonts w:ascii="Times New Roman" w:hAnsi="Times New Roman"/>
          <w:iCs/>
          <w:color w:val="0D0D0D"/>
        </w:rPr>
        <w:t xml:space="preserve">jestru handlowego CEIDG lub KRS oraz </w:t>
      </w:r>
      <w:r w:rsidRPr="00284B5A">
        <w:rPr>
          <w:rFonts w:ascii="Times New Roman" w:hAnsi="Times New Roman"/>
          <w:iCs/>
          <w:color w:val="0D0D0D"/>
        </w:rPr>
        <w:t xml:space="preserve">prowadzić działalność </w:t>
      </w:r>
      <w:r>
        <w:rPr>
          <w:rFonts w:ascii="Times New Roman" w:hAnsi="Times New Roman"/>
          <w:iCs/>
          <w:color w:val="0D0D0D"/>
        </w:rPr>
        <w:t>gospodarczą</w:t>
      </w:r>
      <w:r w:rsidR="006D5333">
        <w:rPr>
          <w:rFonts w:ascii="Times New Roman" w:hAnsi="Times New Roman"/>
          <w:iCs/>
          <w:color w:val="0D0D0D"/>
        </w:rPr>
        <w:t>. N</w:t>
      </w:r>
      <w:r>
        <w:rPr>
          <w:rFonts w:ascii="Times New Roman" w:hAnsi="Times New Roman"/>
          <w:iCs/>
          <w:color w:val="0D0D0D"/>
        </w:rPr>
        <w:t>ie dopuszcza się działalności zawieszonej; zlikwidowanej; niedającej się zweryfikować, tj. jeśli</w:t>
      </w:r>
      <w:r w:rsidRPr="008A13D7">
        <w:rPr>
          <w:rFonts w:ascii="Times New Roman" w:hAnsi="Times New Roman"/>
          <w:iCs/>
          <w:color w:val="0D0D0D"/>
        </w:rPr>
        <w:t xml:space="preserve"> nie będzie można zweryfikować danych przedsiębiorcy w bazie podmiotu prowadzącego rejestr CEIDG/KRS</w:t>
      </w:r>
      <w:r w:rsidR="002E3822">
        <w:rPr>
          <w:rFonts w:ascii="Times New Roman" w:hAnsi="Times New Roman"/>
          <w:iCs/>
          <w:color w:val="0D0D0D"/>
        </w:rPr>
        <w:t>;</w:t>
      </w:r>
      <w:r>
        <w:rPr>
          <w:rFonts w:ascii="Times New Roman" w:hAnsi="Times New Roman"/>
          <w:iCs/>
          <w:color w:val="0D0D0D"/>
        </w:rPr>
        <w:t xml:space="preserve"> w postępowaniu upadłościowym</w:t>
      </w:r>
      <w:r w:rsidR="006D5333">
        <w:rPr>
          <w:rFonts w:ascii="Times New Roman" w:hAnsi="Times New Roman"/>
          <w:iCs/>
          <w:color w:val="0D0D0D"/>
        </w:rPr>
        <w:t xml:space="preserve"> lub restrukturyzacyjnym</w:t>
      </w:r>
      <w:r w:rsidR="00502D73">
        <w:rPr>
          <w:rFonts w:ascii="Times New Roman" w:hAnsi="Times New Roman"/>
          <w:iCs/>
          <w:color w:val="0D0D0D"/>
        </w:rPr>
        <w:t>.</w:t>
      </w:r>
    </w:p>
    <w:p w:rsidR="00D35BC2" w:rsidRPr="00852CBF" w:rsidRDefault="00FA5B54" w:rsidP="00D35BC2">
      <w:pPr>
        <w:pStyle w:val="Akapitzlist"/>
        <w:numPr>
          <w:ilvl w:val="0"/>
          <w:numId w:val="21"/>
        </w:numPr>
        <w:suppressAutoHyphens w:val="0"/>
        <w:spacing w:after="120" w:line="240" w:lineRule="auto"/>
        <w:jc w:val="both"/>
        <w:textAlignment w:val="auto"/>
        <w:rPr>
          <w:rFonts w:ascii="Times New Roman" w:hAnsi="Times New Roman"/>
          <w:iCs/>
        </w:rPr>
      </w:pPr>
      <w:r w:rsidRPr="00C91637">
        <w:rPr>
          <w:rFonts w:ascii="Times New Roman" w:hAnsi="Times New Roman"/>
          <w:iCs/>
        </w:rPr>
        <w:t>Jeżeli nie będzie można wybrać najkorzystniejszej oferty z uwagi na to, że dwie lub więcej ofert zostało złożonych o takiej</w:t>
      </w:r>
      <w:r w:rsidR="00C91637" w:rsidRPr="00C91637">
        <w:rPr>
          <w:rFonts w:ascii="Times New Roman" w:hAnsi="Times New Roman"/>
          <w:iCs/>
        </w:rPr>
        <w:t xml:space="preserve"> samej cenie, Zamawiający wezwie </w:t>
      </w:r>
      <w:r w:rsidRPr="00C91637">
        <w:rPr>
          <w:rFonts w:ascii="Times New Roman" w:hAnsi="Times New Roman"/>
          <w:iCs/>
        </w:rPr>
        <w:t>Wykonawców, którzy złożyli te oferty, do złożenia w terminie określonym przez Zamawiającego ofert dodatkowych</w:t>
      </w:r>
      <w:r w:rsidR="00D35BC2" w:rsidRPr="00D35BC2">
        <w:rPr>
          <w:rFonts w:ascii="Times New Roman" w:hAnsi="Times New Roman"/>
          <w:iCs/>
          <w:color w:val="0D0D0D"/>
        </w:rPr>
        <w:t xml:space="preserve"> </w:t>
      </w:r>
      <w:r w:rsidR="00D35BC2" w:rsidRPr="00F61FB0">
        <w:rPr>
          <w:rFonts w:ascii="Times New Roman" w:hAnsi="Times New Roman"/>
          <w:iCs/>
          <w:color w:val="0D0D0D"/>
        </w:rPr>
        <w:t>zawierających nową cenę</w:t>
      </w:r>
      <w:r w:rsidR="00D35BC2">
        <w:rPr>
          <w:rFonts w:ascii="Times New Roman" w:hAnsi="Times New Roman"/>
          <w:iCs/>
          <w:color w:val="0D0D0D"/>
        </w:rPr>
        <w:t xml:space="preserve">. </w:t>
      </w:r>
      <w:r w:rsidR="00852CBF">
        <w:rPr>
          <w:rFonts w:ascii="Times New Roman" w:hAnsi="Times New Roman"/>
          <w:iCs/>
        </w:rPr>
        <w:t>Wykonawcy składając oferty dodatkowe</w:t>
      </w:r>
      <w:r w:rsidRPr="00C91637">
        <w:rPr>
          <w:rFonts w:ascii="Times New Roman" w:hAnsi="Times New Roman"/>
          <w:iCs/>
        </w:rPr>
        <w:t xml:space="preserve"> nie mogą zaoferować cen lub kosztów wyższych niż zaoferowane w</w:t>
      </w:r>
      <w:r w:rsidR="00C91637" w:rsidRPr="00C91637">
        <w:rPr>
          <w:rFonts w:ascii="Times New Roman" w:hAnsi="Times New Roman"/>
          <w:iCs/>
        </w:rPr>
        <w:t xml:space="preserve"> pierwotnie</w:t>
      </w:r>
      <w:r w:rsidRPr="00C91637">
        <w:rPr>
          <w:rFonts w:ascii="Times New Roman" w:hAnsi="Times New Roman"/>
          <w:iCs/>
        </w:rPr>
        <w:t xml:space="preserve"> złożonych ofertach.</w:t>
      </w:r>
      <w:r w:rsidR="00D35BC2">
        <w:rPr>
          <w:rFonts w:ascii="Times New Roman" w:hAnsi="Times New Roman"/>
          <w:iCs/>
        </w:rPr>
        <w:t xml:space="preserve"> W przypadku niezłożenia oferty dodatkowej, ocenie będzie podlegała oferta pierwotna.</w:t>
      </w:r>
    </w:p>
    <w:p w:rsidR="00344533" w:rsidRPr="00344533" w:rsidRDefault="003A318E" w:rsidP="00344533">
      <w:pPr>
        <w:pStyle w:val="Akapitzlist"/>
        <w:numPr>
          <w:ilvl w:val="0"/>
          <w:numId w:val="21"/>
        </w:numPr>
        <w:tabs>
          <w:tab w:val="left" w:pos="426"/>
        </w:tabs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>
        <w:rPr>
          <w:rFonts w:ascii="Times New Roman" w:hAnsi="Times New Roman"/>
          <w:bCs/>
        </w:rPr>
        <w:t xml:space="preserve">W toku postępowania, </w:t>
      </w:r>
      <w:r w:rsidRPr="00284B5A">
        <w:rPr>
          <w:rFonts w:ascii="Times New Roman" w:eastAsia="Times New Roman" w:hAnsi="Times New Roman"/>
          <w:color w:val="0D0D0D" w:themeColor="text1" w:themeTint="F2"/>
          <w:lang w:eastAsia="pl-PL"/>
        </w:rPr>
        <w:t>Zamawiając</w:t>
      </w:r>
      <w:r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y ma prawo poprawiać w ofercie oczywiste omyłki pisarskie i rachunkowe </w:t>
      </w:r>
      <w:r w:rsidRPr="00A82844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oraz </w:t>
      </w:r>
      <w:r w:rsidR="00A82844">
        <w:rPr>
          <w:rFonts w:ascii="Times New Roman" w:hAnsi="Times New Roman"/>
          <w:iCs/>
          <w:color w:val="0D0D0D"/>
        </w:rPr>
        <w:t>może</w:t>
      </w:r>
      <w:r w:rsidR="00A82844" w:rsidRPr="00A82844">
        <w:rPr>
          <w:rFonts w:ascii="Times New Roman" w:hAnsi="Times New Roman"/>
          <w:iCs/>
          <w:color w:val="0D0D0D"/>
        </w:rPr>
        <w:t xml:space="preserve"> na każd</w:t>
      </w:r>
      <w:r w:rsidR="00A82844">
        <w:rPr>
          <w:rFonts w:ascii="Times New Roman" w:hAnsi="Times New Roman"/>
          <w:iCs/>
          <w:color w:val="0D0D0D"/>
        </w:rPr>
        <w:t>ym etapie postępowania</w:t>
      </w:r>
      <w:r w:rsidR="00A82844" w:rsidRPr="00A82844">
        <w:rPr>
          <w:rFonts w:ascii="Times New Roman" w:hAnsi="Times New Roman"/>
          <w:iCs/>
          <w:color w:val="0D0D0D"/>
        </w:rPr>
        <w:t xml:space="preserve"> wezwać Wykonawcę do</w:t>
      </w:r>
      <w:r w:rsidR="00A82844">
        <w:rPr>
          <w:rFonts w:ascii="Times New Roman" w:hAnsi="Times New Roman"/>
          <w:iCs/>
          <w:color w:val="0D0D0D"/>
        </w:rPr>
        <w:t>:</w:t>
      </w:r>
      <w:r w:rsidR="00A82844" w:rsidRPr="00A82844">
        <w:rPr>
          <w:rFonts w:ascii="Times New Roman" w:hAnsi="Times New Roman"/>
          <w:iCs/>
          <w:color w:val="0D0D0D"/>
        </w:rPr>
        <w:t xml:space="preserve"> uzupełnienia lub poprawienia oświadczeń i/lub dokumentów oraz do złożenia wyjaśnień niezbędnych do przeprowadzenia postępowania, w tym do oceny złożonych ofert.</w:t>
      </w:r>
    </w:p>
    <w:p w:rsidR="00344533" w:rsidRPr="00CD5C18" w:rsidRDefault="00344533" w:rsidP="00344533">
      <w:pPr>
        <w:pStyle w:val="Akapitzlist"/>
        <w:numPr>
          <w:ilvl w:val="0"/>
          <w:numId w:val="21"/>
        </w:numPr>
        <w:tabs>
          <w:tab w:val="left" w:pos="426"/>
        </w:tabs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F61FB0">
        <w:rPr>
          <w:rFonts w:ascii="Times New Roman" w:hAnsi="Times New Roman"/>
          <w:iCs/>
          <w:color w:val="0D0D0D"/>
        </w:rPr>
        <w:t>Jeżeli zaoferowana cena lub ich istotne części składowe, wydają się rażąco niskie w stosunku</w:t>
      </w:r>
      <w:r>
        <w:rPr>
          <w:rFonts w:ascii="Times New Roman" w:hAnsi="Times New Roman"/>
          <w:iCs/>
          <w:color w:val="0D0D0D"/>
        </w:rPr>
        <w:t xml:space="preserve"> </w:t>
      </w:r>
      <w:r w:rsidRPr="00F61FB0">
        <w:rPr>
          <w:rFonts w:ascii="Times New Roman" w:hAnsi="Times New Roman"/>
          <w:iCs/>
          <w:color w:val="0D0D0D"/>
        </w:rPr>
        <w:t xml:space="preserve">do przedmiotu </w:t>
      </w:r>
      <w:r>
        <w:rPr>
          <w:rFonts w:ascii="Times New Roman" w:hAnsi="Times New Roman"/>
          <w:iCs/>
          <w:color w:val="0D0D0D"/>
        </w:rPr>
        <w:t>zamówienia i budzą wątpliwości Z</w:t>
      </w:r>
      <w:r w:rsidRPr="00F61FB0">
        <w:rPr>
          <w:rFonts w:ascii="Times New Roman" w:hAnsi="Times New Roman"/>
          <w:iCs/>
          <w:color w:val="0D0D0D"/>
        </w:rPr>
        <w:t>amawiającego, co do możliwości wykonania</w:t>
      </w:r>
      <w:r>
        <w:rPr>
          <w:rFonts w:ascii="Times New Roman" w:hAnsi="Times New Roman"/>
          <w:iCs/>
          <w:color w:val="0D0D0D"/>
        </w:rPr>
        <w:t xml:space="preserve"> </w:t>
      </w:r>
      <w:r w:rsidRPr="00F61FB0">
        <w:rPr>
          <w:rFonts w:ascii="Times New Roman" w:hAnsi="Times New Roman"/>
          <w:iCs/>
          <w:color w:val="0D0D0D"/>
        </w:rPr>
        <w:t xml:space="preserve">zamówienia zgodnie </w:t>
      </w:r>
      <w:r>
        <w:rPr>
          <w:rFonts w:ascii="Times New Roman" w:hAnsi="Times New Roman"/>
          <w:iCs/>
          <w:color w:val="0D0D0D"/>
        </w:rPr>
        <w:t>z wymaganiami określonymi w niniejszym zapytaniu, Z</w:t>
      </w:r>
      <w:r w:rsidRPr="00F61FB0">
        <w:rPr>
          <w:rFonts w:ascii="Times New Roman" w:hAnsi="Times New Roman"/>
          <w:iCs/>
          <w:color w:val="0D0D0D"/>
        </w:rPr>
        <w:t>amawiający może</w:t>
      </w:r>
      <w:r>
        <w:rPr>
          <w:rFonts w:ascii="Times New Roman" w:hAnsi="Times New Roman"/>
          <w:iCs/>
          <w:color w:val="0D0D0D"/>
        </w:rPr>
        <w:t xml:space="preserve"> </w:t>
      </w:r>
      <w:r w:rsidRPr="00F61FB0">
        <w:rPr>
          <w:rFonts w:ascii="Times New Roman" w:hAnsi="Times New Roman"/>
          <w:iCs/>
          <w:color w:val="0D0D0D"/>
        </w:rPr>
        <w:t>żądać złożenia wyjaśnień, w tym dostarczenia dowodów dotyczących wyliczenia ceny lub kosztu.</w:t>
      </w:r>
      <w:r>
        <w:rPr>
          <w:rFonts w:ascii="Times New Roman" w:hAnsi="Times New Roman"/>
          <w:iCs/>
          <w:color w:val="0D0D0D"/>
        </w:rPr>
        <w:t xml:space="preserve"> </w:t>
      </w:r>
      <w:r w:rsidRPr="00F61FB0">
        <w:rPr>
          <w:rFonts w:ascii="Times New Roman" w:hAnsi="Times New Roman"/>
          <w:iCs/>
          <w:color w:val="0D0D0D"/>
        </w:rPr>
        <w:t>Obowiązek wykazania, że oferta nie zawiera rażąco niski</w:t>
      </w:r>
      <w:r>
        <w:rPr>
          <w:rFonts w:ascii="Times New Roman" w:hAnsi="Times New Roman"/>
          <w:iCs/>
          <w:color w:val="0D0D0D"/>
        </w:rPr>
        <w:t>ej ceny lub kosztu spoczywa na W</w:t>
      </w:r>
      <w:r w:rsidRPr="00F61FB0">
        <w:rPr>
          <w:rFonts w:ascii="Times New Roman" w:hAnsi="Times New Roman"/>
          <w:iCs/>
          <w:color w:val="0D0D0D"/>
        </w:rPr>
        <w:t>ykonawcy.</w:t>
      </w:r>
    </w:p>
    <w:p w:rsidR="00B64738" w:rsidRPr="00494916" w:rsidRDefault="00B64738" w:rsidP="00494916">
      <w:pPr>
        <w:pStyle w:val="Akapitzlist"/>
        <w:numPr>
          <w:ilvl w:val="0"/>
          <w:numId w:val="21"/>
        </w:numPr>
        <w:suppressAutoHyphens w:val="0"/>
        <w:spacing w:after="120" w:line="240" w:lineRule="auto"/>
        <w:jc w:val="both"/>
        <w:textAlignment w:val="auto"/>
        <w:rPr>
          <w:rFonts w:ascii="Times New Roman" w:hAnsi="Times New Roman"/>
          <w:iCs/>
        </w:rPr>
      </w:pPr>
      <w:r w:rsidRPr="00494916">
        <w:rPr>
          <w:rFonts w:ascii="Times New Roman" w:hAnsi="Times New Roman"/>
          <w:iCs/>
        </w:rPr>
        <w:t>Treść niniejszego zapytania ofertowego oraz</w:t>
      </w:r>
      <w:r w:rsidR="003A318E" w:rsidRPr="00494916">
        <w:rPr>
          <w:rFonts w:ascii="Times New Roman" w:hAnsi="Times New Roman"/>
          <w:iCs/>
        </w:rPr>
        <w:t xml:space="preserve"> oferta Wykonawcy, która zostanie uznana za najkorzystniejszą</w:t>
      </w:r>
      <w:r w:rsidR="00494916" w:rsidRPr="00494916">
        <w:rPr>
          <w:rFonts w:ascii="Times New Roman" w:hAnsi="Times New Roman"/>
          <w:iCs/>
        </w:rPr>
        <w:t xml:space="preserve"> </w:t>
      </w:r>
      <w:r w:rsidRPr="00494916">
        <w:rPr>
          <w:rFonts w:ascii="Times New Roman" w:hAnsi="Times New Roman"/>
          <w:iCs/>
        </w:rPr>
        <w:t>będą stanowiły integralną część zawartej umowy.</w:t>
      </w:r>
    </w:p>
    <w:p w:rsidR="0015560E" w:rsidRPr="00713194" w:rsidRDefault="0015560E" w:rsidP="00570F2C">
      <w:pPr>
        <w:pStyle w:val="Akapitzlist"/>
        <w:numPr>
          <w:ilvl w:val="0"/>
          <w:numId w:val="21"/>
        </w:numPr>
        <w:suppressAutoHyphens w:val="0"/>
        <w:spacing w:after="120" w:line="240" w:lineRule="auto"/>
        <w:jc w:val="both"/>
        <w:textAlignment w:val="auto"/>
        <w:rPr>
          <w:rFonts w:ascii="Times New Roman" w:hAnsi="Times New Roman"/>
          <w:iCs/>
          <w:color w:val="0D0D0D"/>
        </w:rPr>
      </w:pPr>
      <w:r>
        <w:rPr>
          <w:rFonts w:ascii="Times New Roman" w:hAnsi="Times New Roman"/>
          <w:iCs/>
          <w:color w:val="0D0D0D"/>
        </w:rPr>
        <w:t xml:space="preserve">Zamawiający przewiduje kary umowne za nienależyte realizowanie postanowień umowy, w tym w szczególności za: niepodjęcie się wykonywania umowy, brak dostawy zamówionego towaru, </w:t>
      </w:r>
      <w:r w:rsidRPr="00713194">
        <w:rPr>
          <w:rFonts w:ascii="Times New Roman" w:hAnsi="Times New Roman"/>
          <w:iCs/>
          <w:color w:val="0D0D0D"/>
        </w:rPr>
        <w:t>nieterminowość, nienależyte realizowanie umowy, wadliwość wystawianych dokumentów księgowych</w:t>
      </w:r>
      <w:r w:rsidR="00713194" w:rsidRPr="00713194">
        <w:rPr>
          <w:rFonts w:ascii="Times New Roman" w:hAnsi="Times New Roman"/>
          <w:iCs/>
          <w:color w:val="0D0D0D"/>
        </w:rPr>
        <w:t>, itp</w:t>
      </w:r>
      <w:r w:rsidRPr="00713194">
        <w:rPr>
          <w:rFonts w:ascii="Times New Roman" w:hAnsi="Times New Roman"/>
          <w:iCs/>
          <w:color w:val="0D0D0D"/>
        </w:rPr>
        <w:t xml:space="preserve">. </w:t>
      </w:r>
    </w:p>
    <w:p w:rsidR="00284B5A" w:rsidRDefault="0015560E" w:rsidP="00570F2C">
      <w:pPr>
        <w:pStyle w:val="Akapitzlist"/>
        <w:numPr>
          <w:ilvl w:val="0"/>
          <w:numId w:val="21"/>
        </w:numPr>
        <w:tabs>
          <w:tab w:val="left" w:pos="426"/>
        </w:tabs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713194">
        <w:rPr>
          <w:rFonts w:ascii="Times New Roman" w:eastAsia="Times New Roman" w:hAnsi="Times New Roman"/>
          <w:color w:val="0D0D0D" w:themeColor="text1" w:themeTint="F2"/>
          <w:lang w:eastAsia="pl-PL"/>
        </w:rPr>
        <w:lastRenderedPageBreak/>
        <w:t xml:space="preserve">Zamawiający przewiduje </w:t>
      </w:r>
      <w:r w:rsidR="003A318E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zapis </w:t>
      </w:r>
      <w:r w:rsidRPr="00713194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w </w:t>
      </w:r>
      <w:r w:rsidR="003A318E">
        <w:rPr>
          <w:rFonts w:ascii="Times New Roman" w:eastAsia="Times New Roman" w:hAnsi="Times New Roman"/>
          <w:color w:val="0D0D0D" w:themeColor="text1" w:themeTint="F2"/>
          <w:lang w:eastAsia="pl-PL"/>
        </w:rPr>
        <w:t>treści umowy dot. prawa Zamawiającego</w:t>
      </w:r>
      <w:r w:rsidRPr="00713194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 do jednostronnego rozwiązania umowy bez zachowania okresu wypowiedzenia w prz</w:t>
      </w:r>
      <w:r w:rsidR="00713194" w:rsidRPr="00713194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ypadku rażącej niestaranności </w:t>
      </w:r>
      <w:r w:rsidR="00713194" w:rsidRPr="00713194">
        <w:rPr>
          <w:rFonts w:ascii="Times New Roman" w:hAnsi="Times New Roman"/>
        </w:rPr>
        <w:t>w </w:t>
      </w:r>
      <w:r w:rsidRPr="00713194">
        <w:rPr>
          <w:rFonts w:ascii="Times New Roman" w:hAnsi="Times New Roman"/>
        </w:rPr>
        <w:t>wykonywaniu</w:t>
      </w:r>
      <w:r w:rsidRPr="00713194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 umowy przez Wykonawcę. </w:t>
      </w:r>
    </w:p>
    <w:p w:rsidR="00FC6154" w:rsidRPr="00BA6A0E" w:rsidRDefault="00BA6A0E" w:rsidP="00BA6A0E">
      <w:pPr>
        <w:pStyle w:val="Akapitzlist"/>
        <w:numPr>
          <w:ilvl w:val="0"/>
          <w:numId w:val="21"/>
        </w:numPr>
        <w:tabs>
          <w:tab w:val="left" w:pos="426"/>
        </w:tabs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BA6A0E">
        <w:rPr>
          <w:rFonts w:ascii="Times New Roman" w:eastAsia="Times New Roman" w:hAnsi="Times New Roman"/>
          <w:color w:val="0D0D0D" w:themeColor="text1" w:themeTint="F2"/>
          <w:lang w:eastAsia="pl-PL"/>
        </w:rPr>
        <w:t>Zamawiający dopuszcza zawarcie umowy pod inną nazwą Zamawiającego oraz zmiany umowy</w:t>
      </w:r>
      <w:r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 </w:t>
      </w:r>
      <w:r w:rsidR="001672F7" w:rsidRPr="00BA6A0E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m.in. </w:t>
      </w:r>
      <w:r w:rsidR="00C84407" w:rsidRPr="00BA6A0E">
        <w:rPr>
          <w:rFonts w:ascii="Times New Roman" w:eastAsia="Times New Roman" w:hAnsi="Times New Roman"/>
          <w:color w:val="0D0D0D" w:themeColor="text1" w:themeTint="F2"/>
          <w:lang w:eastAsia="pl-PL"/>
        </w:rPr>
        <w:t>w zakresie</w:t>
      </w:r>
      <w:r w:rsidR="00FC6154" w:rsidRPr="00BA6A0E">
        <w:rPr>
          <w:rFonts w:ascii="Times New Roman" w:eastAsia="Times New Roman" w:hAnsi="Times New Roman"/>
          <w:color w:val="0D0D0D" w:themeColor="text1" w:themeTint="F2"/>
          <w:lang w:eastAsia="pl-PL"/>
        </w:rPr>
        <w:t>:</w:t>
      </w:r>
    </w:p>
    <w:p w:rsidR="00FC6154" w:rsidRDefault="00C84407" w:rsidP="00FC6154">
      <w:pPr>
        <w:pStyle w:val="Akapitzlist"/>
        <w:numPr>
          <w:ilvl w:val="0"/>
          <w:numId w:val="27"/>
        </w:numPr>
        <w:tabs>
          <w:tab w:val="left" w:pos="426"/>
        </w:tabs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zmiany </w:t>
      </w:r>
      <w:r w:rsidR="00F86C00">
        <w:rPr>
          <w:rFonts w:ascii="Times New Roman" w:eastAsia="Times New Roman" w:hAnsi="Times New Roman"/>
          <w:color w:val="0D0D0D" w:themeColor="text1" w:themeTint="F2"/>
          <w:lang w:eastAsia="pl-PL"/>
        </w:rPr>
        <w:t>oznaczeń s</w:t>
      </w:r>
      <w:r w:rsidR="004E7ABD">
        <w:rPr>
          <w:rFonts w:ascii="Times New Roman" w:eastAsia="Times New Roman" w:hAnsi="Times New Roman"/>
          <w:color w:val="0D0D0D" w:themeColor="text1" w:themeTint="F2"/>
          <w:lang w:eastAsia="pl-PL"/>
        </w:rPr>
        <w:t>tron umowy oraz ich</w:t>
      </w:r>
      <w:r w:rsidRPr="004E7ABD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 danych iden</w:t>
      </w:r>
      <w:r w:rsidR="004E7ABD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tyfikacyjnych spowodowanych </w:t>
      </w:r>
      <w:r w:rsidR="00F86C00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m.in. ich </w:t>
      </w:r>
      <w:r w:rsidR="004E7ABD">
        <w:rPr>
          <w:rFonts w:ascii="Times New Roman" w:eastAsia="Times New Roman" w:hAnsi="Times New Roman"/>
          <w:color w:val="0D0D0D" w:themeColor="text1" w:themeTint="F2"/>
          <w:lang w:eastAsia="pl-PL"/>
        </w:rPr>
        <w:t>przekształceniem</w:t>
      </w:r>
      <w:r w:rsidR="00B064E8">
        <w:rPr>
          <w:rFonts w:ascii="Times New Roman" w:eastAsia="Times New Roman" w:hAnsi="Times New Roman"/>
          <w:color w:val="0D0D0D" w:themeColor="text1" w:themeTint="F2"/>
          <w:lang w:eastAsia="pl-PL"/>
        </w:rPr>
        <w:t>, połączeniem lub przejęciem,</w:t>
      </w:r>
    </w:p>
    <w:p w:rsidR="00C84407" w:rsidRPr="00BA6A0E" w:rsidRDefault="00FC6154" w:rsidP="00FC6154">
      <w:pPr>
        <w:pStyle w:val="Akapitzlist"/>
        <w:numPr>
          <w:ilvl w:val="0"/>
          <w:numId w:val="27"/>
        </w:numPr>
        <w:tabs>
          <w:tab w:val="left" w:pos="426"/>
        </w:tabs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dodania maksymalnie jednego nowego adresu dla realizacji dostaw, niż wskazane w </w:t>
      </w:r>
      <w:r w:rsidRPr="00BA6A0E">
        <w:rPr>
          <w:rFonts w:ascii="Times New Roman" w:eastAsia="Times New Roman" w:hAnsi="Times New Roman"/>
          <w:lang w:eastAsia="pl-PL"/>
        </w:rPr>
        <w:t>niniejszym zapytaniu</w:t>
      </w:r>
      <w:r w:rsidR="0031173B" w:rsidRPr="00BA6A0E">
        <w:rPr>
          <w:rFonts w:ascii="Times New Roman" w:eastAsia="Times New Roman" w:hAnsi="Times New Roman"/>
          <w:lang w:eastAsia="pl-PL"/>
        </w:rPr>
        <w:t xml:space="preserve"> i </w:t>
      </w:r>
      <w:r w:rsidRPr="00BA6A0E">
        <w:rPr>
          <w:rFonts w:ascii="Times New Roman" w:eastAsia="Times New Roman" w:hAnsi="Times New Roman"/>
          <w:lang w:eastAsia="pl-PL"/>
        </w:rPr>
        <w:t>mieszczącego się w</w:t>
      </w:r>
      <w:r w:rsidR="00BA6A0E" w:rsidRPr="00BA6A0E">
        <w:rPr>
          <w:rFonts w:ascii="Times New Roman" w:eastAsia="Times New Roman" w:hAnsi="Times New Roman"/>
          <w:lang w:eastAsia="pl-PL"/>
        </w:rPr>
        <w:t xml:space="preserve"> obrębie granic miasta Brodnicy</w:t>
      </w:r>
      <w:r w:rsidR="00887072">
        <w:rPr>
          <w:rFonts w:ascii="Times New Roman" w:eastAsia="Times New Roman" w:hAnsi="Times New Roman"/>
          <w:lang w:eastAsia="pl-PL"/>
        </w:rPr>
        <w:t xml:space="preserve"> (ul. Tatrzańska)</w:t>
      </w:r>
      <w:r w:rsidR="00BA6A0E" w:rsidRPr="00BA6A0E">
        <w:rPr>
          <w:rFonts w:ascii="Times New Roman" w:eastAsia="Times New Roman" w:hAnsi="Times New Roman"/>
          <w:lang w:eastAsia="pl-PL"/>
        </w:rPr>
        <w:t>,</w:t>
      </w:r>
    </w:p>
    <w:p w:rsidR="00BA6A0E" w:rsidRPr="00BA6A0E" w:rsidRDefault="00BA6A0E" w:rsidP="00BA6A0E">
      <w:pPr>
        <w:pStyle w:val="Akapitzlist"/>
        <w:numPr>
          <w:ilvl w:val="0"/>
          <w:numId w:val="27"/>
        </w:numPr>
        <w:tabs>
          <w:tab w:val="left" w:pos="426"/>
        </w:tabs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BA6A0E">
        <w:rPr>
          <w:rFonts w:ascii="Times New Roman" w:eastAsia="Times New Roman" w:hAnsi="Times New Roman"/>
          <w:lang w:eastAsia="pl-PL"/>
        </w:rPr>
        <w:t xml:space="preserve">zmiany towarów będących przedmiotem zamówienia </w:t>
      </w:r>
      <w:r w:rsidRPr="00BA6A0E">
        <w:rPr>
          <w:rFonts w:ascii="Times New Roman" w:hAnsi="Times New Roman"/>
          <w:bCs/>
        </w:rPr>
        <w:t>związanych z zaprzestaniem produkcji artykułu wskazanego w ofercie, jego wycofaniem z obrotu lub istotną zmianą pierwotnych parametrów jakościowych.</w:t>
      </w:r>
    </w:p>
    <w:p w:rsidR="00870C17" w:rsidRPr="00713194" w:rsidRDefault="00870C17" w:rsidP="00570F2C">
      <w:pPr>
        <w:pStyle w:val="Akapitzlist"/>
        <w:numPr>
          <w:ilvl w:val="0"/>
          <w:numId w:val="21"/>
        </w:numPr>
        <w:tabs>
          <w:tab w:val="left" w:pos="426"/>
        </w:tabs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713194">
        <w:rPr>
          <w:rFonts w:ascii="Times New Roman" w:hAnsi="Times New Roman"/>
          <w:color w:val="0D0D0D"/>
        </w:rPr>
        <w:t xml:space="preserve">Zamawiający ma prawo </w:t>
      </w:r>
      <w:r w:rsidR="00EA4311" w:rsidRPr="00713194">
        <w:rPr>
          <w:rFonts w:ascii="Times New Roman" w:hAnsi="Times New Roman"/>
          <w:color w:val="0D0D0D"/>
        </w:rPr>
        <w:t>odrzucić ofertę, jeże</w:t>
      </w:r>
      <w:r w:rsidRPr="00713194">
        <w:rPr>
          <w:rFonts w:ascii="Times New Roman" w:hAnsi="Times New Roman"/>
          <w:color w:val="0D0D0D"/>
        </w:rPr>
        <w:t>li:</w:t>
      </w:r>
    </w:p>
    <w:p w:rsidR="005C4478" w:rsidRDefault="00870C17" w:rsidP="005C4478">
      <w:pPr>
        <w:pStyle w:val="Akapitzlist"/>
        <w:numPr>
          <w:ilvl w:val="0"/>
          <w:numId w:val="16"/>
        </w:numPr>
        <w:suppressAutoHyphens w:val="0"/>
        <w:spacing w:after="120" w:line="240" w:lineRule="auto"/>
        <w:ind w:left="717"/>
        <w:jc w:val="both"/>
        <w:textAlignment w:val="auto"/>
        <w:rPr>
          <w:rFonts w:ascii="Times New Roman" w:hAnsi="Times New Roman"/>
          <w:color w:val="0D0D0D"/>
        </w:rPr>
      </w:pPr>
      <w:r w:rsidRPr="00713194">
        <w:rPr>
          <w:rFonts w:ascii="Times New Roman" w:hAnsi="Times New Roman"/>
          <w:color w:val="0D0D0D"/>
        </w:rPr>
        <w:t>zostanie złożona po upływie terminu składania ofert,</w:t>
      </w:r>
    </w:p>
    <w:p w:rsidR="00870C17" w:rsidRPr="005C4478" w:rsidRDefault="005C4478" w:rsidP="005C4478">
      <w:pPr>
        <w:pStyle w:val="Akapitzlist"/>
        <w:numPr>
          <w:ilvl w:val="0"/>
          <w:numId w:val="16"/>
        </w:numPr>
        <w:suppressAutoHyphens w:val="0"/>
        <w:spacing w:after="120" w:line="240" w:lineRule="auto"/>
        <w:ind w:left="717"/>
        <w:jc w:val="both"/>
        <w:textAlignment w:val="auto"/>
        <w:rPr>
          <w:rFonts w:ascii="Times New Roman" w:hAnsi="Times New Roman"/>
          <w:color w:val="0D0D0D"/>
        </w:rPr>
      </w:pPr>
      <w:r>
        <w:rPr>
          <w:rFonts w:ascii="Times New Roman" w:hAnsi="Times New Roman"/>
          <w:color w:val="0D0D0D"/>
        </w:rPr>
        <w:t xml:space="preserve">jest </w:t>
      </w:r>
      <w:r w:rsidR="00870C17" w:rsidRPr="005C4478">
        <w:rPr>
          <w:rFonts w:ascii="Times New Roman" w:hAnsi="Times New Roman"/>
          <w:color w:val="0D0D0D"/>
        </w:rPr>
        <w:t>niezgodna z treścią niniejszego zapytania ofertowego,</w:t>
      </w:r>
      <w:r w:rsidRPr="005C4478">
        <w:rPr>
          <w:rFonts w:ascii="Times New Roman" w:hAnsi="Times New Roman"/>
          <w:iCs/>
          <w:color w:val="0D0D0D"/>
        </w:rPr>
        <w:t xml:space="preserve"> w tym jest niezgodna z warunkami </w:t>
      </w:r>
      <w:r w:rsidR="00CC109F">
        <w:rPr>
          <w:rFonts w:ascii="Times New Roman" w:hAnsi="Times New Roman"/>
          <w:iCs/>
          <w:color w:val="0D0D0D"/>
        </w:rPr>
        <w:t>zamówienia</w:t>
      </w:r>
      <w:r>
        <w:rPr>
          <w:rFonts w:ascii="Times New Roman" w:hAnsi="Times New Roman"/>
          <w:iCs/>
          <w:color w:val="0D0D0D"/>
        </w:rPr>
        <w:t>,</w:t>
      </w:r>
    </w:p>
    <w:p w:rsidR="00B3127C" w:rsidRPr="00B3127C" w:rsidRDefault="00B3127C" w:rsidP="00B3127C">
      <w:pPr>
        <w:pStyle w:val="Akapitzlist"/>
        <w:numPr>
          <w:ilvl w:val="0"/>
          <w:numId w:val="16"/>
        </w:numPr>
        <w:suppressAutoHyphens w:val="0"/>
        <w:spacing w:after="120" w:line="240" w:lineRule="auto"/>
        <w:ind w:left="717"/>
        <w:jc w:val="both"/>
        <w:textAlignment w:val="auto"/>
        <w:rPr>
          <w:rFonts w:ascii="Times New Roman" w:hAnsi="Times New Roman"/>
          <w:color w:val="0D0D0D"/>
        </w:rPr>
      </w:pPr>
      <w:r>
        <w:rPr>
          <w:rFonts w:ascii="Times New Roman" w:hAnsi="Times New Roman"/>
          <w:iCs/>
          <w:color w:val="0D0D0D"/>
        </w:rPr>
        <w:t>na wezwanie Z</w:t>
      </w:r>
      <w:r w:rsidRPr="00EA5E99">
        <w:rPr>
          <w:rFonts w:ascii="Times New Roman" w:hAnsi="Times New Roman"/>
          <w:iCs/>
          <w:color w:val="0D0D0D"/>
        </w:rPr>
        <w:t xml:space="preserve">amawiającego, </w:t>
      </w:r>
      <w:r w:rsidR="00870C17" w:rsidRPr="0088144E">
        <w:rPr>
          <w:rFonts w:ascii="Times New Roman" w:hAnsi="Times New Roman"/>
          <w:color w:val="0D0D0D"/>
        </w:rPr>
        <w:t>Wykonawca nie</w:t>
      </w:r>
      <w:r w:rsidR="00870C17">
        <w:rPr>
          <w:rFonts w:ascii="Times New Roman" w:hAnsi="Times New Roman"/>
          <w:color w:val="0D0D0D"/>
        </w:rPr>
        <w:t xml:space="preserve"> złoży</w:t>
      </w:r>
      <w:r>
        <w:rPr>
          <w:rFonts w:ascii="Times New Roman" w:hAnsi="Times New Roman"/>
          <w:color w:val="0D0D0D"/>
        </w:rPr>
        <w:t>ł</w:t>
      </w:r>
      <w:r w:rsidR="00870C17" w:rsidRPr="0088144E">
        <w:rPr>
          <w:rFonts w:ascii="Times New Roman" w:hAnsi="Times New Roman"/>
          <w:color w:val="0D0D0D"/>
        </w:rPr>
        <w:t xml:space="preserve"> </w:t>
      </w:r>
      <w:r w:rsidR="00870C17">
        <w:rPr>
          <w:rFonts w:ascii="Times New Roman" w:hAnsi="Times New Roman"/>
          <w:color w:val="0D0D0D"/>
        </w:rPr>
        <w:t xml:space="preserve">wymaganych </w:t>
      </w:r>
      <w:r>
        <w:rPr>
          <w:rFonts w:ascii="Times New Roman" w:hAnsi="Times New Roman"/>
          <w:color w:val="0D0D0D"/>
        </w:rPr>
        <w:t xml:space="preserve">oświadczeń lub </w:t>
      </w:r>
      <w:r w:rsidR="00870C17" w:rsidRPr="0088144E">
        <w:rPr>
          <w:rFonts w:ascii="Times New Roman" w:hAnsi="Times New Roman"/>
          <w:color w:val="0D0D0D"/>
        </w:rPr>
        <w:t>dokumentów</w:t>
      </w:r>
      <w:r w:rsidR="00870C17">
        <w:rPr>
          <w:rFonts w:ascii="Times New Roman" w:hAnsi="Times New Roman"/>
          <w:color w:val="0D0D0D"/>
        </w:rPr>
        <w:t>,</w:t>
      </w:r>
      <w:r w:rsidR="005C4478">
        <w:rPr>
          <w:rFonts w:ascii="Times New Roman" w:hAnsi="Times New Roman"/>
          <w:color w:val="0D0D0D"/>
        </w:rPr>
        <w:t xml:space="preserve"> w tym </w:t>
      </w:r>
      <w:r w:rsidR="00870C17" w:rsidRPr="005C4478">
        <w:rPr>
          <w:rFonts w:ascii="Times New Roman" w:hAnsi="Times New Roman"/>
          <w:color w:val="0D0D0D"/>
        </w:rPr>
        <w:t>nie uzupeł</w:t>
      </w:r>
      <w:r w:rsidR="00C123CB" w:rsidRPr="005C4478">
        <w:rPr>
          <w:rFonts w:ascii="Times New Roman" w:hAnsi="Times New Roman"/>
          <w:color w:val="0D0D0D"/>
        </w:rPr>
        <w:t>ni</w:t>
      </w:r>
      <w:r>
        <w:rPr>
          <w:rFonts w:ascii="Times New Roman" w:hAnsi="Times New Roman"/>
          <w:color w:val="0D0D0D"/>
        </w:rPr>
        <w:t xml:space="preserve">ł </w:t>
      </w:r>
      <w:r w:rsidR="00C123CB" w:rsidRPr="005C4478">
        <w:rPr>
          <w:rFonts w:ascii="Times New Roman" w:hAnsi="Times New Roman"/>
          <w:color w:val="0D0D0D"/>
        </w:rPr>
        <w:t>lub nie wyjaśni</w:t>
      </w:r>
      <w:r>
        <w:rPr>
          <w:rFonts w:ascii="Times New Roman" w:hAnsi="Times New Roman"/>
          <w:color w:val="0D0D0D"/>
        </w:rPr>
        <w:t>ł</w:t>
      </w:r>
      <w:r w:rsidR="00C123CB" w:rsidRPr="005C4478">
        <w:rPr>
          <w:rFonts w:ascii="Times New Roman" w:hAnsi="Times New Roman"/>
          <w:color w:val="0D0D0D"/>
        </w:rPr>
        <w:t xml:space="preserve"> wątpliwości Z</w:t>
      </w:r>
      <w:r>
        <w:rPr>
          <w:rFonts w:ascii="Times New Roman" w:hAnsi="Times New Roman"/>
          <w:color w:val="0D0D0D"/>
        </w:rPr>
        <w:t>amawiającego,</w:t>
      </w:r>
    </w:p>
    <w:p w:rsidR="00870C17" w:rsidRDefault="00870C17" w:rsidP="00570F2C">
      <w:pPr>
        <w:pStyle w:val="Akapitzlist"/>
        <w:numPr>
          <w:ilvl w:val="0"/>
          <w:numId w:val="16"/>
        </w:numPr>
        <w:suppressAutoHyphens w:val="0"/>
        <w:spacing w:after="120" w:line="240" w:lineRule="auto"/>
        <w:ind w:left="717"/>
        <w:jc w:val="both"/>
        <w:textAlignment w:val="auto"/>
        <w:rPr>
          <w:rFonts w:ascii="Times New Roman" w:hAnsi="Times New Roman"/>
          <w:color w:val="0D0D0D"/>
        </w:rPr>
      </w:pPr>
      <w:r>
        <w:rPr>
          <w:rFonts w:ascii="Times New Roman" w:hAnsi="Times New Roman"/>
          <w:color w:val="0D0D0D"/>
        </w:rPr>
        <w:t xml:space="preserve">złożone przez Wykonawcę </w:t>
      </w:r>
      <w:r w:rsidRPr="0088144E">
        <w:rPr>
          <w:rFonts w:ascii="Times New Roman" w:hAnsi="Times New Roman"/>
          <w:color w:val="0D0D0D"/>
        </w:rPr>
        <w:t>dokumenty będą</w:t>
      </w:r>
      <w:r w:rsidR="00406AF0">
        <w:rPr>
          <w:rFonts w:ascii="Times New Roman" w:hAnsi="Times New Roman"/>
          <w:color w:val="0D0D0D"/>
        </w:rPr>
        <w:t xml:space="preserve"> niekompletne lub</w:t>
      </w:r>
      <w:r w:rsidRPr="0088144E">
        <w:rPr>
          <w:rFonts w:ascii="Times New Roman" w:hAnsi="Times New Roman"/>
          <w:color w:val="0D0D0D"/>
        </w:rPr>
        <w:t xml:space="preserve"> nieczytelne lub ich treść </w:t>
      </w:r>
      <w:r w:rsidR="00406AF0">
        <w:rPr>
          <w:rFonts w:ascii="Times New Roman" w:hAnsi="Times New Roman"/>
          <w:color w:val="0D0D0D"/>
        </w:rPr>
        <w:t xml:space="preserve">będzie </w:t>
      </w:r>
      <w:proofErr w:type="spellStart"/>
      <w:r w:rsidRPr="0088144E">
        <w:rPr>
          <w:rFonts w:ascii="Times New Roman" w:hAnsi="Times New Roman"/>
          <w:color w:val="0D0D0D"/>
        </w:rPr>
        <w:t>słabowidoczna</w:t>
      </w:r>
      <w:proofErr w:type="spellEnd"/>
      <w:r w:rsidRPr="0088144E">
        <w:rPr>
          <w:rFonts w:ascii="Times New Roman" w:hAnsi="Times New Roman"/>
          <w:color w:val="0D0D0D"/>
        </w:rPr>
        <w:t xml:space="preserve"> lub będą budziły uzasadnione przez Zamawiającego wątpliwości, których Wykonawca nie wyjaśni</w:t>
      </w:r>
      <w:r>
        <w:rPr>
          <w:rFonts w:ascii="Times New Roman" w:hAnsi="Times New Roman"/>
          <w:color w:val="0D0D0D"/>
        </w:rPr>
        <w:t xml:space="preserve"> lub złożone wyjaśnienia nie rozwieją wątpliwości</w:t>
      </w:r>
      <w:r w:rsidR="00406AF0">
        <w:rPr>
          <w:rFonts w:ascii="Times New Roman" w:hAnsi="Times New Roman"/>
          <w:color w:val="0D0D0D"/>
        </w:rPr>
        <w:t xml:space="preserve"> Zamawiającego,</w:t>
      </w:r>
    </w:p>
    <w:p w:rsidR="005C4478" w:rsidRPr="005C4478" w:rsidRDefault="00870C17" w:rsidP="005C4478">
      <w:pPr>
        <w:pStyle w:val="Akapitzlist"/>
        <w:numPr>
          <w:ilvl w:val="0"/>
          <w:numId w:val="16"/>
        </w:numPr>
        <w:suppressAutoHyphens w:val="0"/>
        <w:spacing w:after="120" w:line="240" w:lineRule="auto"/>
        <w:ind w:left="717"/>
        <w:jc w:val="both"/>
        <w:textAlignment w:val="auto"/>
        <w:rPr>
          <w:rFonts w:ascii="Times New Roman" w:hAnsi="Times New Roman"/>
          <w:color w:val="0D0D0D"/>
        </w:rPr>
      </w:pPr>
      <w:r w:rsidRPr="009E62ED">
        <w:rPr>
          <w:rFonts w:ascii="Times New Roman" w:hAnsi="Times New Roman"/>
          <w:iCs/>
          <w:color w:val="0D0D0D"/>
        </w:rPr>
        <w:t xml:space="preserve">działalność gospodarcza (wg wpisu z CEIDG/KRS) jest zlikwidowana lub zawieszona, </w:t>
      </w:r>
      <w:r>
        <w:rPr>
          <w:rFonts w:ascii="Times New Roman" w:hAnsi="Times New Roman"/>
          <w:iCs/>
          <w:color w:val="0D0D0D"/>
        </w:rPr>
        <w:t xml:space="preserve">lub </w:t>
      </w:r>
      <w:r w:rsidRPr="009E62ED">
        <w:rPr>
          <w:rFonts w:ascii="Times New Roman" w:hAnsi="Times New Roman"/>
          <w:iCs/>
          <w:color w:val="0D0D0D"/>
        </w:rPr>
        <w:t xml:space="preserve">jeśli nie będzie można zweryfikować danych przedsiębiorcy w bazie podmiotu prowadzącego rejestr CEIDG/KRS, </w:t>
      </w:r>
      <w:r>
        <w:rPr>
          <w:rFonts w:ascii="Times New Roman" w:hAnsi="Times New Roman"/>
          <w:iCs/>
          <w:color w:val="0D0D0D"/>
        </w:rPr>
        <w:t xml:space="preserve">lub </w:t>
      </w:r>
      <w:r w:rsidR="00E454DF">
        <w:rPr>
          <w:rFonts w:ascii="Times New Roman" w:hAnsi="Times New Roman"/>
          <w:iCs/>
          <w:color w:val="0D0D0D"/>
        </w:rPr>
        <w:t>w stosunku do W</w:t>
      </w:r>
      <w:r w:rsidRPr="009E62ED">
        <w:rPr>
          <w:rFonts w:ascii="Times New Roman" w:hAnsi="Times New Roman"/>
          <w:iCs/>
          <w:color w:val="0D0D0D"/>
        </w:rPr>
        <w:t xml:space="preserve">ykonawcy otwarto likwidację, w zatwierdzonym przez sąd układzie w postępowaniu </w:t>
      </w:r>
      <w:r w:rsidRPr="00A06F21">
        <w:rPr>
          <w:rFonts w:ascii="Times New Roman" w:hAnsi="Times New Roman"/>
          <w:iCs/>
          <w:color w:val="0D0D0D" w:themeColor="text1" w:themeTint="F2"/>
        </w:rPr>
        <w:t>restrukturyzacyjnym lub sąd zarządził likwidację jego majątku w trybie ustawy z dnia 15 maja 2015 r. - Prawo restrukturyzacyjne lub którego upadłość ogłoszono w trybie ustawy z dnia 28 lutego 2003 r. - Prawo upadłościowe</w:t>
      </w:r>
      <w:r w:rsidR="005C4478">
        <w:rPr>
          <w:rFonts w:ascii="Times New Roman" w:hAnsi="Times New Roman"/>
          <w:iCs/>
          <w:color w:val="0D0D0D" w:themeColor="text1" w:themeTint="F2"/>
        </w:rPr>
        <w:t>,</w:t>
      </w:r>
    </w:p>
    <w:p w:rsidR="00CC109F" w:rsidRPr="00CC109F" w:rsidRDefault="005C4478" w:rsidP="005C4478">
      <w:pPr>
        <w:pStyle w:val="Akapitzlist"/>
        <w:numPr>
          <w:ilvl w:val="0"/>
          <w:numId w:val="16"/>
        </w:numPr>
        <w:suppressAutoHyphens w:val="0"/>
        <w:spacing w:after="120" w:line="240" w:lineRule="auto"/>
        <w:ind w:left="717"/>
        <w:jc w:val="both"/>
        <w:textAlignment w:val="auto"/>
        <w:rPr>
          <w:rFonts w:ascii="Times New Roman" w:hAnsi="Times New Roman"/>
        </w:rPr>
      </w:pPr>
      <w:r w:rsidRPr="00CC109F">
        <w:rPr>
          <w:rFonts w:ascii="Times New Roman" w:hAnsi="Times New Roman"/>
          <w:iCs/>
        </w:rPr>
        <w:t>została złożona przez Wykonawcę podlegającego wykluczeniu z postępowania</w:t>
      </w:r>
      <w:r w:rsidR="008D4DCD" w:rsidRPr="00CC109F">
        <w:rPr>
          <w:rFonts w:ascii="Times New Roman" w:hAnsi="Times New Roman"/>
          <w:iCs/>
        </w:rPr>
        <w:t xml:space="preserve"> na podstawie </w:t>
      </w:r>
      <w:r w:rsidR="00CC109F" w:rsidRPr="00CC109F">
        <w:rPr>
          <w:rFonts w:ascii="Times New Roman" w:hAnsi="Times New Roman"/>
        </w:rPr>
        <w:t>art. 7 ust. 1</w:t>
      </w:r>
      <w:r w:rsidR="008D4DCD" w:rsidRPr="00CC109F">
        <w:rPr>
          <w:rFonts w:ascii="Times New Roman" w:hAnsi="Times New Roman"/>
        </w:rPr>
        <w:t xml:space="preserve"> ustawy z dnia 13 kwietnia 2022 r. </w:t>
      </w:r>
      <w:r w:rsidR="008D4DCD" w:rsidRPr="00CC109F">
        <w:rPr>
          <w:rStyle w:val="Uwydatnienie"/>
          <w:rFonts w:ascii="Times New Roman" w:hAnsi="Times New Roman"/>
          <w:i w:val="0"/>
        </w:rPr>
        <w:t>o szczególnych rozwiązaniach w zakresie przeciwdziałania wspieraniu agresji na Ukrainę oraz służących ochronie bezpieczeństwa narodowego (Dz. U. z 2023 r. poz. 1497 ze zm.)</w:t>
      </w:r>
      <w:r w:rsidRPr="00CC109F">
        <w:rPr>
          <w:rFonts w:ascii="Times New Roman" w:hAnsi="Times New Roman"/>
          <w:iCs/>
        </w:rPr>
        <w:t xml:space="preserve"> lub niespełniającego warunków udziału w postępowaniu,</w:t>
      </w:r>
    </w:p>
    <w:p w:rsidR="00CC109F" w:rsidRPr="00CC109F" w:rsidRDefault="005C4478" w:rsidP="005C4478">
      <w:pPr>
        <w:pStyle w:val="Akapitzlist"/>
        <w:numPr>
          <w:ilvl w:val="0"/>
          <w:numId w:val="16"/>
        </w:numPr>
        <w:suppressAutoHyphens w:val="0"/>
        <w:spacing w:after="120" w:line="240" w:lineRule="auto"/>
        <w:ind w:left="717"/>
        <w:jc w:val="both"/>
        <w:textAlignment w:val="auto"/>
        <w:rPr>
          <w:rFonts w:ascii="Times New Roman" w:hAnsi="Times New Roman"/>
        </w:rPr>
      </w:pPr>
      <w:r w:rsidRPr="00CC109F">
        <w:rPr>
          <w:rFonts w:ascii="Times New Roman" w:hAnsi="Times New Roman"/>
          <w:iCs/>
          <w:color w:val="0D0D0D"/>
        </w:rPr>
        <w:t>została złożona w warunkach czynu nieuczciwej konkurencji w rozumieniu ustawy z dnia 16 kwietnia 1993 r. o zwalczaniu nieuczciwej konkurencji</w:t>
      </w:r>
      <w:r w:rsidR="00CC109F">
        <w:rPr>
          <w:rFonts w:ascii="Times New Roman" w:hAnsi="Times New Roman"/>
          <w:iCs/>
          <w:color w:val="0D0D0D"/>
        </w:rPr>
        <w:t>,</w:t>
      </w:r>
    </w:p>
    <w:p w:rsidR="00B3127C" w:rsidRPr="00B3127C" w:rsidRDefault="005C4478" w:rsidP="00B3127C">
      <w:pPr>
        <w:pStyle w:val="Akapitzlist"/>
        <w:numPr>
          <w:ilvl w:val="0"/>
          <w:numId w:val="16"/>
        </w:numPr>
        <w:suppressAutoHyphens w:val="0"/>
        <w:spacing w:after="120" w:line="240" w:lineRule="auto"/>
        <w:ind w:left="717"/>
        <w:jc w:val="both"/>
        <w:textAlignment w:val="auto"/>
        <w:rPr>
          <w:rFonts w:ascii="Times New Roman" w:hAnsi="Times New Roman"/>
        </w:rPr>
      </w:pPr>
      <w:r w:rsidRPr="00CC109F">
        <w:rPr>
          <w:rFonts w:ascii="Times New Roman" w:hAnsi="Times New Roman"/>
          <w:iCs/>
          <w:color w:val="0D0D0D"/>
        </w:rPr>
        <w:t>zawiera rażąco niską cenę lub koszt w stosunku do przedmiotu zamówienia lub dokonana ocena wyjaśnień lub złożone dowody potwierdzają, że oferta zawiera rażąco niską cenę w stosunku do przedmiotu zamówienia</w:t>
      </w:r>
      <w:r w:rsidR="00CC109F">
        <w:rPr>
          <w:rFonts w:ascii="Times New Roman" w:hAnsi="Times New Roman"/>
          <w:iCs/>
          <w:color w:val="0D0D0D"/>
        </w:rPr>
        <w:t>,</w:t>
      </w:r>
    </w:p>
    <w:p w:rsidR="00B3127C" w:rsidRPr="00B3127C" w:rsidRDefault="00B3127C" w:rsidP="00B3127C">
      <w:pPr>
        <w:pStyle w:val="Akapitzlist"/>
        <w:numPr>
          <w:ilvl w:val="0"/>
          <w:numId w:val="16"/>
        </w:numPr>
        <w:suppressAutoHyphens w:val="0"/>
        <w:spacing w:after="120" w:line="240" w:lineRule="auto"/>
        <w:ind w:left="717"/>
        <w:jc w:val="both"/>
        <w:textAlignment w:val="auto"/>
        <w:rPr>
          <w:rFonts w:ascii="Times New Roman" w:hAnsi="Times New Roman"/>
        </w:rPr>
      </w:pPr>
      <w:r w:rsidRPr="00B3127C">
        <w:rPr>
          <w:rFonts w:ascii="Times New Roman" w:hAnsi="Times New Roman"/>
          <w:iCs/>
          <w:color w:val="0D0D0D"/>
        </w:rPr>
        <w:t>zawiera błędy w obliczeniu ceny lub kosztu</w:t>
      </w:r>
      <w:r>
        <w:rPr>
          <w:rFonts w:ascii="Times New Roman" w:hAnsi="Times New Roman"/>
          <w:iCs/>
          <w:color w:val="0D0D0D"/>
        </w:rPr>
        <w:t>,</w:t>
      </w:r>
    </w:p>
    <w:p w:rsidR="00B3127C" w:rsidRPr="00B3127C" w:rsidRDefault="00B3127C" w:rsidP="00B3127C">
      <w:pPr>
        <w:pStyle w:val="Akapitzlist"/>
        <w:numPr>
          <w:ilvl w:val="0"/>
          <w:numId w:val="16"/>
        </w:numPr>
        <w:suppressAutoHyphens w:val="0"/>
        <w:spacing w:after="120" w:line="240" w:lineRule="auto"/>
        <w:ind w:left="717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  <w:iCs/>
          <w:color w:val="0D0D0D"/>
        </w:rPr>
        <w:t>W</w:t>
      </w:r>
      <w:r w:rsidRPr="00B3127C">
        <w:rPr>
          <w:rFonts w:ascii="Times New Roman" w:hAnsi="Times New Roman"/>
          <w:iCs/>
          <w:color w:val="0D0D0D"/>
        </w:rPr>
        <w:t xml:space="preserve">ykonawca nie wyraził zgody na przedłużenie terminu związania ofertą lub poprawienie omyłki </w:t>
      </w:r>
      <w:r>
        <w:rPr>
          <w:rFonts w:ascii="Times New Roman" w:hAnsi="Times New Roman"/>
          <w:iCs/>
          <w:color w:val="0D0D0D"/>
        </w:rPr>
        <w:t>niebędącej oczywistą omyłką pisarską lub rachunkową,</w:t>
      </w:r>
    </w:p>
    <w:p w:rsidR="00B3127C" w:rsidRPr="00B3127C" w:rsidRDefault="00B3127C" w:rsidP="00B3127C">
      <w:pPr>
        <w:pStyle w:val="Akapitzlist"/>
        <w:numPr>
          <w:ilvl w:val="0"/>
          <w:numId w:val="16"/>
        </w:numPr>
        <w:suppressAutoHyphens w:val="0"/>
        <w:spacing w:after="120" w:line="240" w:lineRule="auto"/>
        <w:ind w:left="717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  <w:iCs/>
          <w:color w:val="0D0D0D"/>
        </w:rPr>
        <w:t>W</w:t>
      </w:r>
      <w:r w:rsidRPr="00B3127C">
        <w:rPr>
          <w:rFonts w:ascii="Times New Roman" w:hAnsi="Times New Roman"/>
          <w:iCs/>
          <w:color w:val="0D0D0D"/>
        </w:rPr>
        <w:t>ykonawca nie wyraził zgody na wybór jego oferty po upływie terminu związania ofertą</w:t>
      </w:r>
      <w:r>
        <w:rPr>
          <w:rFonts w:ascii="Times New Roman" w:hAnsi="Times New Roman"/>
          <w:iCs/>
          <w:color w:val="0D0D0D"/>
        </w:rPr>
        <w:t>,</w:t>
      </w:r>
    </w:p>
    <w:p w:rsidR="00B3127C" w:rsidRPr="00B3127C" w:rsidRDefault="00B3127C" w:rsidP="00B3127C">
      <w:pPr>
        <w:pStyle w:val="Akapitzlist"/>
        <w:numPr>
          <w:ilvl w:val="0"/>
          <w:numId w:val="16"/>
        </w:numPr>
        <w:suppressAutoHyphens w:val="0"/>
        <w:spacing w:after="120" w:line="240" w:lineRule="auto"/>
        <w:ind w:left="717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  <w:iCs/>
          <w:color w:val="0D0D0D"/>
        </w:rPr>
        <w:t>W</w:t>
      </w:r>
      <w:r w:rsidRPr="00B3127C">
        <w:rPr>
          <w:rFonts w:ascii="Times New Roman" w:hAnsi="Times New Roman"/>
          <w:iCs/>
          <w:color w:val="0D0D0D"/>
        </w:rPr>
        <w:t xml:space="preserve">ykonawca złożył oświadczenia lub dokumenty potwierdzające nieprawdę lub wprowadzające </w:t>
      </w:r>
      <w:r>
        <w:rPr>
          <w:rFonts w:ascii="Times New Roman" w:hAnsi="Times New Roman"/>
          <w:iCs/>
          <w:color w:val="0D0D0D"/>
        </w:rPr>
        <w:t>Zamawiającego w błąd, co Z</w:t>
      </w:r>
      <w:r w:rsidRPr="00B3127C">
        <w:rPr>
          <w:rFonts w:ascii="Times New Roman" w:hAnsi="Times New Roman"/>
          <w:iCs/>
          <w:color w:val="0D0D0D"/>
        </w:rPr>
        <w:t>amawiający jest w stanie wykazać</w:t>
      </w:r>
      <w:r>
        <w:rPr>
          <w:rFonts w:ascii="Times New Roman" w:hAnsi="Times New Roman"/>
          <w:iCs/>
          <w:color w:val="0D0D0D"/>
        </w:rPr>
        <w:t>,</w:t>
      </w:r>
    </w:p>
    <w:p w:rsidR="00B3127C" w:rsidRPr="00B3127C" w:rsidRDefault="00B3127C" w:rsidP="00B3127C">
      <w:pPr>
        <w:pStyle w:val="Akapitzlist"/>
        <w:numPr>
          <w:ilvl w:val="0"/>
          <w:numId w:val="16"/>
        </w:numPr>
        <w:suppressAutoHyphens w:val="0"/>
        <w:spacing w:after="120" w:line="240" w:lineRule="auto"/>
        <w:ind w:left="717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  <w:iCs/>
          <w:color w:val="0D0D0D"/>
        </w:rPr>
        <w:t>W</w:t>
      </w:r>
      <w:r w:rsidRPr="00B3127C">
        <w:rPr>
          <w:rFonts w:ascii="Times New Roman" w:hAnsi="Times New Roman"/>
          <w:iCs/>
          <w:color w:val="0D0D0D"/>
        </w:rPr>
        <w:t>ykonawca złożył dokumenty lub wyjaśnienia, które w istotny sposób zmieniają treść oferty, w tym zaproponowane warunki realizacji zamówienia l</w:t>
      </w:r>
      <w:r>
        <w:rPr>
          <w:rFonts w:ascii="Times New Roman" w:hAnsi="Times New Roman"/>
          <w:iCs/>
          <w:color w:val="0D0D0D"/>
        </w:rPr>
        <w:t>ub cenę, z zastrzeżeniem że zmiany nie zostały dokonane wskutek złożenia ofert dodatkowych lub negocjacji,</w:t>
      </w:r>
    </w:p>
    <w:p w:rsidR="00C15887" w:rsidRPr="00DC2EA2" w:rsidRDefault="00B3127C" w:rsidP="00DC2EA2">
      <w:pPr>
        <w:pStyle w:val="Akapitzlist"/>
        <w:numPr>
          <w:ilvl w:val="0"/>
          <w:numId w:val="16"/>
        </w:numPr>
        <w:suppressAutoHyphens w:val="0"/>
        <w:spacing w:after="120" w:line="240" w:lineRule="auto"/>
        <w:ind w:left="717"/>
        <w:jc w:val="both"/>
        <w:textAlignment w:val="auto"/>
        <w:rPr>
          <w:rFonts w:ascii="Times New Roman" w:hAnsi="Times New Roman"/>
        </w:rPr>
      </w:pPr>
      <w:r w:rsidRPr="00B3127C">
        <w:rPr>
          <w:rFonts w:ascii="Times New Roman" w:hAnsi="Times New Roman"/>
          <w:iCs/>
          <w:color w:val="0D0D0D"/>
        </w:rPr>
        <w:lastRenderedPageBreak/>
        <w:t>jest nieważna na podstawie odrębnych przepisów.</w:t>
      </w:r>
    </w:p>
    <w:p w:rsidR="00C15887" w:rsidRPr="00C15887" w:rsidRDefault="00C15887" w:rsidP="00C15887">
      <w:pPr>
        <w:pStyle w:val="Akapitzlist"/>
        <w:numPr>
          <w:ilvl w:val="0"/>
          <w:numId w:val="21"/>
        </w:numPr>
        <w:tabs>
          <w:tab w:val="left" w:pos="426"/>
        </w:tabs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C15887">
        <w:rPr>
          <w:rFonts w:ascii="Times New Roman" w:hAnsi="Times New Roman"/>
          <w:iCs/>
        </w:rPr>
        <w:t>W pojedynczych i wyjątkowych sytuacjach, Zamawiający dopuszcza przepro</w:t>
      </w:r>
      <w:r w:rsidR="002F4851">
        <w:rPr>
          <w:rFonts w:ascii="Times New Roman" w:hAnsi="Times New Roman"/>
          <w:iCs/>
        </w:rPr>
        <w:t>wadzenie negocjacji cenowych z W</w:t>
      </w:r>
      <w:r w:rsidRPr="00C15887">
        <w:rPr>
          <w:rFonts w:ascii="Times New Roman" w:hAnsi="Times New Roman"/>
          <w:iCs/>
        </w:rPr>
        <w:t xml:space="preserve">ykonawcą, w celu ulepszenia treści otrzymanych ofert. Negocjacje mogą zostać przeprowadzone w szczególności w przypadku otrzymania w postępowaniu tylko jednej oferty lub gdy cena </w:t>
      </w:r>
      <w:r w:rsidR="00DC2EA2">
        <w:rPr>
          <w:rFonts w:ascii="Times New Roman" w:hAnsi="Times New Roman"/>
          <w:iCs/>
        </w:rPr>
        <w:t xml:space="preserve">najkorzystniejszej </w:t>
      </w:r>
      <w:r w:rsidRPr="00C15887">
        <w:rPr>
          <w:rFonts w:ascii="Times New Roman" w:hAnsi="Times New Roman"/>
          <w:iCs/>
        </w:rPr>
        <w:t>ofert</w:t>
      </w:r>
      <w:r w:rsidR="00DC2EA2">
        <w:rPr>
          <w:rFonts w:ascii="Times New Roman" w:hAnsi="Times New Roman"/>
          <w:iCs/>
        </w:rPr>
        <w:t>y</w:t>
      </w:r>
      <w:r w:rsidRPr="00C15887">
        <w:rPr>
          <w:rFonts w:ascii="Times New Roman" w:hAnsi="Times New Roman"/>
          <w:iCs/>
        </w:rPr>
        <w:t xml:space="preserve"> przekracza możliwości finansowe Zamawiającego.</w:t>
      </w:r>
    </w:p>
    <w:p w:rsidR="00C15887" w:rsidRPr="00DC2EA2" w:rsidRDefault="002F4851" w:rsidP="00DC2EA2">
      <w:pPr>
        <w:pStyle w:val="Akapitzlist"/>
        <w:numPr>
          <w:ilvl w:val="0"/>
          <w:numId w:val="21"/>
        </w:numPr>
        <w:suppressAutoHyphens w:val="0"/>
        <w:spacing w:after="120" w:line="240" w:lineRule="auto"/>
        <w:jc w:val="both"/>
        <w:textAlignment w:val="auto"/>
        <w:rPr>
          <w:rFonts w:ascii="Times New Roman" w:hAnsi="Times New Roman"/>
          <w:iCs/>
          <w:color w:val="0D0D0D"/>
        </w:rPr>
      </w:pPr>
      <w:r>
        <w:rPr>
          <w:rFonts w:ascii="Times New Roman" w:hAnsi="Times New Roman"/>
          <w:iCs/>
          <w:color w:val="0D0D0D"/>
        </w:rPr>
        <w:t>Jeżeli W</w:t>
      </w:r>
      <w:r w:rsidR="00C15887" w:rsidRPr="00C15887">
        <w:rPr>
          <w:rFonts w:ascii="Times New Roman" w:hAnsi="Times New Roman"/>
          <w:iCs/>
          <w:color w:val="0D0D0D"/>
        </w:rPr>
        <w:t xml:space="preserve">ykonawca, którego oferta została wybrana, uchyla się od zawarcia umowy w sprawie </w:t>
      </w:r>
      <w:r w:rsidR="00DC2EA2">
        <w:rPr>
          <w:rFonts w:ascii="Times New Roman" w:hAnsi="Times New Roman"/>
          <w:iCs/>
          <w:color w:val="0D0D0D"/>
        </w:rPr>
        <w:t>zamówienia publicznego</w:t>
      </w:r>
      <w:r>
        <w:rPr>
          <w:rFonts w:ascii="Times New Roman" w:hAnsi="Times New Roman"/>
          <w:iCs/>
          <w:color w:val="0D0D0D"/>
        </w:rPr>
        <w:t>,</w:t>
      </w:r>
      <w:r w:rsidR="00DC2EA2">
        <w:rPr>
          <w:rFonts w:ascii="Times New Roman" w:hAnsi="Times New Roman"/>
          <w:iCs/>
          <w:color w:val="0D0D0D"/>
        </w:rPr>
        <w:t xml:space="preserve"> Z</w:t>
      </w:r>
      <w:r w:rsidR="00C15887" w:rsidRPr="00C15887">
        <w:rPr>
          <w:rFonts w:ascii="Times New Roman" w:hAnsi="Times New Roman"/>
          <w:iCs/>
          <w:color w:val="0D0D0D"/>
        </w:rPr>
        <w:t>amawiający może wybrać ofertę najkorzystniejszą spośród pozostałych ofert bez przeprowadzania ich ponownego badania i oceny, chyba że zachodzą przesłanki unieważnienia postępowania.</w:t>
      </w:r>
    </w:p>
    <w:p w:rsidR="00EA5E99" w:rsidRDefault="00284B5A" w:rsidP="00570F2C">
      <w:pPr>
        <w:pStyle w:val="Akapitzlist"/>
        <w:numPr>
          <w:ilvl w:val="0"/>
          <w:numId w:val="21"/>
        </w:numPr>
        <w:tabs>
          <w:tab w:val="left" w:pos="426"/>
        </w:tabs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>
        <w:rPr>
          <w:rFonts w:ascii="Times New Roman" w:hAnsi="Times New Roman"/>
          <w:bCs/>
        </w:rPr>
        <w:t>Zamawiający ma prawo unieważnić postępowanie</w:t>
      </w:r>
      <w:r w:rsidR="0032402E" w:rsidRPr="00284B5A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 </w:t>
      </w:r>
      <w:r w:rsidR="00EA5E99" w:rsidRPr="00EA5E99">
        <w:rPr>
          <w:rFonts w:ascii="Times New Roman" w:eastAsia="Times New Roman" w:hAnsi="Times New Roman"/>
          <w:color w:val="0D0D0D" w:themeColor="text1" w:themeTint="F2"/>
          <w:lang w:eastAsia="pl-PL"/>
        </w:rPr>
        <w:t>jeżeli:</w:t>
      </w:r>
    </w:p>
    <w:p w:rsidR="00AF0C6E" w:rsidRPr="00AF0C6E" w:rsidRDefault="002F4851" w:rsidP="00570F2C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>
        <w:rPr>
          <w:rFonts w:ascii="Times New Roman" w:eastAsia="Times New Roman" w:hAnsi="Times New Roman"/>
          <w:color w:val="0D0D0D" w:themeColor="text1" w:themeTint="F2"/>
          <w:lang w:eastAsia="pl-PL"/>
        </w:rPr>
        <w:t>nie złożono żadnej oferty,</w:t>
      </w:r>
    </w:p>
    <w:p w:rsidR="00AF0C6E" w:rsidRPr="00AF0C6E" w:rsidRDefault="00AF0C6E" w:rsidP="00570F2C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AF0C6E">
        <w:rPr>
          <w:rFonts w:ascii="Times New Roman" w:eastAsia="Times New Roman" w:hAnsi="Times New Roman"/>
          <w:color w:val="0D0D0D" w:themeColor="text1" w:themeTint="F2"/>
          <w:lang w:eastAsia="pl-PL"/>
        </w:rPr>
        <w:t>wszystkie z</w:t>
      </w:r>
      <w:r w:rsidR="002F4851">
        <w:rPr>
          <w:rFonts w:ascii="Times New Roman" w:eastAsia="Times New Roman" w:hAnsi="Times New Roman"/>
          <w:color w:val="0D0D0D" w:themeColor="text1" w:themeTint="F2"/>
          <w:lang w:eastAsia="pl-PL"/>
        </w:rPr>
        <w:t>łożone oferty zostały odrzucone,</w:t>
      </w:r>
    </w:p>
    <w:p w:rsidR="00AF0C6E" w:rsidRPr="00AF0C6E" w:rsidRDefault="00AF0C6E" w:rsidP="00570F2C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AF0C6E">
        <w:rPr>
          <w:rFonts w:ascii="Times New Roman" w:eastAsia="Times New Roman" w:hAnsi="Times New Roman"/>
          <w:color w:val="0D0D0D" w:themeColor="text1" w:themeTint="F2"/>
          <w:lang w:eastAsia="pl-PL"/>
        </w:rPr>
        <w:t>cena najkorzystniejszej oferty lub oferta z najniższą ceną przewyższa kwotę, którą Zamawiający zamierza przeznaczyć na sfinansowanie zamówienia, chyba że Zamawiający może zwiększyć tę kwotę do</w:t>
      </w:r>
      <w:r w:rsidR="002F4851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 ceny najkorzystniejszej oferty,</w:t>
      </w:r>
    </w:p>
    <w:p w:rsidR="00AF0C6E" w:rsidRPr="00AF0C6E" w:rsidRDefault="00AF0C6E" w:rsidP="00570F2C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AF0C6E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zostały złożone oferty dodatkowe </w:t>
      </w:r>
      <w:r w:rsidR="006E2535">
        <w:rPr>
          <w:rFonts w:ascii="Times New Roman" w:eastAsia="Times New Roman" w:hAnsi="Times New Roman"/>
          <w:color w:val="0D0D0D" w:themeColor="text1" w:themeTint="F2"/>
          <w:lang w:eastAsia="pl-PL"/>
        </w:rPr>
        <w:t>o takiej samej cenie</w:t>
      </w:r>
      <w:r w:rsidR="002F4851">
        <w:rPr>
          <w:rFonts w:ascii="Times New Roman" w:eastAsia="Times New Roman" w:hAnsi="Times New Roman"/>
          <w:color w:val="0D0D0D" w:themeColor="text1" w:themeTint="F2"/>
          <w:lang w:eastAsia="pl-PL"/>
        </w:rPr>
        <w:t>,</w:t>
      </w:r>
    </w:p>
    <w:p w:rsidR="00AF0C6E" w:rsidRPr="004E017C" w:rsidRDefault="00AF0C6E" w:rsidP="00570F2C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4E017C">
        <w:rPr>
          <w:rFonts w:ascii="Times New Roman" w:eastAsia="Times New Roman" w:hAnsi="Times New Roman"/>
          <w:lang w:eastAsia="pl-PL"/>
        </w:rPr>
        <w:t>wystąpiła istotna zmiana okoliczności powodująca, że prowadzenie postępowania lub wykonanie zamówienia nie leży w interesie publicznym, czego nie m</w:t>
      </w:r>
      <w:r w:rsidR="00994DEC" w:rsidRPr="004E017C">
        <w:rPr>
          <w:rFonts w:ascii="Times New Roman" w:eastAsia="Times New Roman" w:hAnsi="Times New Roman"/>
          <w:lang w:eastAsia="pl-PL"/>
        </w:rPr>
        <w:t>ożna było wcześniej przewidzieć,</w:t>
      </w:r>
    </w:p>
    <w:p w:rsidR="00AF0C6E" w:rsidRPr="00AF0C6E" w:rsidRDefault="00AF0C6E" w:rsidP="00570F2C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AF0C6E">
        <w:rPr>
          <w:rFonts w:ascii="Times New Roman" w:eastAsia="Times New Roman" w:hAnsi="Times New Roman"/>
          <w:color w:val="0D0D0D" w:themeColor="text1" w:themeTint="F2"/>
          <w:lang w:eastAsia="pl-PL"/>
        </w:rPr>
        <w:t>postępowanie obarczone je</w:t>
      </w:r>
      <w:r w:rsidR="004E017C">
        <w:rPr>
          <w:rFonts w:ascii="Times New Roman" w:eastAsia="Times New Roman" w:hAnsi="Times New Roman"/>
          <w:color w:val="0D0D0D" w:themeColor="text1" w:themeTint="F2"/>
          <w:lang w:eastAsia="pl-PL"/>
        </w:rPr>
        <w:t>st niemożliwą do usunięcia wadą,</w:t>
      </w:r>
    </w:p>
    <w:p w:rsidR="00AF0C6E" w:rsidRPr="00AF0C6E" w:rsidRDefault="00AF0C6E" w:rsidP="00570F2C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AF0C6E">
        <w:rPr>
          <w:rFonts w:ascii="Times New Roman" w:eastAsia="Times New Roman" w:hAnsi="Times New Roman"/>
          <w:color w:val="0D0D0D" w:themeColor="text1" w:themeTint="F2"/>
          <w:lang w:eastAsia="pl-PL"/>
        </w:rPr>
        <w:t>z innych ważnych powodów, gdzie postępowanie wi</w:t>
      </w:r>
      <w:r w:rsidR="004E017C">
        <w:rPr>
          <w:rFonts w:ascii="Times New Roman" w:eastAsia="Times New Roman" w:hAnsi="Times New Roman"/>
          <w:color w:val="0D0D0D" w:themeColor="text1" w:themeTint="F2"/>
          <w:lang w:eastAsia="pl-PL"/>
        </w:rPr>
        <w:t>ązałoby się z naruszeniem prawa,</w:t>
      </w:r>
    </w:p>
    <w:p w:rsidR="00AF0C6E" w:rsidRPr="008E1F98" w:rsidRDefault="00AF0C6E" w:rsidP="008E1F98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AF0C6E">
        <w:rPr>
          <w:rFonts w:ascii="Times New Roman" w:eastAsia="Times New Roman" w:hAnsi="Times New Roman"/>
          <w:color w:val="0D0D0D" w:themeColor="text1" w:themeTint="F2"/>
          <w:lang w:eastAsia="pl-PL"/>
        </w:rPr>
        <w:t>negocjacje cenowe nie doprowadziły do udzielenia zamówienia.</w:t>
      </w:r>
    </w:p>
    <w:p w:rsidR="000D69E2" w:rsidRDefault="000D69E2" w:rsidP="000D69E2">
      <w:pPr>
        <w:pStyle w:val="Akapitzlist"/>
        <w:numPr>
          <w:ilvl w:val="0"/>
          <w:numId w:val="21"/>
        </w:numPr>
        <w:tabs>
          <w:tab w:val="left" w:pos="426"/>
        </w:tabs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>
        <w:rPr>
          <w:rFonts w:ascii="Times New Roman" w:eastAsia="Times New Roman" w:hAnsi="Times New Roman"/>
          <w:color w:val="0D0D0D" w:themeColor="text1" w:themeTint="F2"/>
          <w:lang w:eastAsia="pl-PL"/>
        </w:rPr>
        <w:t>Niniejsze zapytanie ofertowe</w:t>
      </w:r>
      <w:r w:rsidR="007D4B77" w:rsidRPr="000D69E2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 nie stanowi oferty w myśl przepisów Kodeksu cywilnego.</w:t>
      </w:r>
    </w:p>
    <w:p w:rsidR="000D69E2" w:rsidRPr="000D69E2" w:rsidRDefault="007D4B77" w:rsidP="000D69E2">
      <w:pPr>
        <w:pStyle w:val="Akapitzlist"/>
        <w:numPr>
          <w:ilvl w:val="0"/>
          <w:numId w:val="21"/>
        </w:numPr>
        <w:tabs>
          <w:tab w:val="left" w:pos="426"/>
        </w:tabs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0D69E2">
        <w:rPr>
          <w:rFonts w:ascii="Times New Roman" w:hAnsi="Times New Roman"/>
          <w:color w:val="0D0D0D" w:themeColor="text1" w:themeTint="F2"/>
          <w:lang w:eastAsia="pl-PL"/>
        </w:rPr>
        <w:t>Wykonawca może złożyć ofertę na innym formularzu/druku, o ile złożona oferta będzie zawierała wszystkie elementy określone przez Zamawi</w:t>
      </w:r>
      <w:r w:rsidR="000D69E2">
        <w:rPr>
          <w:rFonts w:ascii="Times New Roman" w:hAnsi="Times New Roman"/>
          <w:color w:val="0D0D0D" w:themeColor="text1" w:themeTint="F2"/>
          <w:lang w:eastAsia="pl-PL"/>
        </w:rPr>
        <w:t>ającego w niniejszym zapytaniu</w:t>
      </w:r>
      <w:r w:rsidRPr="000D69E2">
        <w:rPr>
          <w:rFonts w:ascii="Times New Roman" w:hAnsi="Times New Roman"/>
          <w:color w:val="0D0D0D" w:themeColor="text1" w:themeTint="F2"/>
          <w:lang w:eastAsia="pl-PL"/>
        </w:rPr>
        <w:t>.</w:t>
      </w:r>
    </w:p>
    <w:p w:rsidR="009C4376" w:rsidRDefault="007D4B77" w:rsidP="009C4376">
      <w:pPr>
        <w:pStyle w:val="Akapitzlist"/>
        <w:numPr>
          <w:ilvl w:val="0"/>
          <w:numId w:val="21"/>
        </w:numPr>
        <w:tabs>
          <w:tab w:val="left" w:pos="426"/>
        </w:tabs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0D69E2">
        <w:rPr>
          <w:rFonts w:ascii="Times New Roman" w:eastAsia="Times New Roman" w:hAnsi="Times New Roman"/>
          <w:color w:val="0D0D0D" w:themeColor="text1" w:themeTint="F2"/>
          <w:lang w:eastAsia="pl-PL"/>
        </w:rPr>
        <w:t>Imię i nazwisko osoby wyznaczonej do kontaktów</w:t>
      </w:r>
      <w:r w:rsidR="000D69E2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, </w:t>
      </w:r>
      <w:r w:rsidRPr="000D69E2">
        <w:rPr>
          <w:rFonts w:ascii="Times New Roman" w:eastAsia="Times New Roman" w:hAnsi="Times New Roman"/>
          <w:color w:val="0D0D0D" w:themeColor="text1" w:themeTint="F2"/>
          <w:lang w:eastAsia="pl-PL"/>
        </w:rPr>
        <w:t>w sprawie niniejszego zamówienia, z</w:t>
      </w:r>
      <w:r w:rsidR="000D69E2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e strony Zamawiającego: </w:t>
      </w:r>
      <w:r w:rsidR="00B54112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Pani </w:t>
      </w:r>
      <w:r w:rsidR="000D69E2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Magdalena Piotrowska, e-mail </w:t>
      </w:r>
      <w:hyperlink r:id="rId12" w:history="1">
        <w:r w:rsidR="004E017C" w:rsidRPr="00FF0CE3">
          <w:rPr>
            <w:rStyle w:val="Hipercze"/>
            <w:rFonts w:ascii="Times New Roman" w:eastAsia="Times New Roman" w:hAnsi="Times New Roman"/>
            <w:lang w:eastAsia="pl-PL"/>
          </w:rPr>
          <w:t>zamowienia@mops.brodnica.pl</w:t>
        </w:r>
      </w:hyperlink>
      <w:r w:rsidR="004E017C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 </w:t>
      </w:r>
    </w:p>
    <w:p w:rsidR="009C4376" w:rsidRPr="009C4376" w:rsidRDefault="009C4376" w:rsidP="009C4376">
      <w:pPr>
        <w:tabs>
          <w:tab w:val="left" w:pos="426"/>
        </w:tabs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</w:p>
    <w:p w:rsidR="004E017C" w:rsidRPr="009C4376" w:rsidRDefault="009C4376" w:rsidP="009C4376">
      <w:pPr>
        <w:pStyle w:val="Akapitzlist"/>
        <w:tabs>
          <w:tab w:val="left" w:pos="0"/>
        </w:tabs>
        <w:suppressAutoHyphens w:val="0"/>
        <w:spacing w:after="120" w:line="240" w:lineRule="auto"/>
        <w:ind w:left="0"/>
        <w:jc w:val="both"/>
        <w:textAlignment w:val="auto"/>
        <w:rPr>
          <w:rFonts w:ascii="Times New Roman" w:eastAsia="Times New Roman" w:hAnsi="Times New Roman"/>
          <w:b/>
          <w:color w:val="0D0D0D" w:themeColor="text1" w:themeTint="F2"/>
          <w:lang w:eastAsia="pl-PL"/>
        </w:rPr>
      </w:pPr>
      <w:r w:rsidRPr="009C4376">
        <w:rPr>
          <w:rFonts w:ascii="Times New Roman" w:eastAsia="Times New Roman" w:hAnsi="Times New Roman"/>
          <w:b/>
          <w:color w:val="0D0D0D" w:themeColor="text1" w:themeTint="F2"/>
          <w:lang w:eastAsia="pl-PL"/>
        </w:rPr>
        <w:t xml:space="preserve">XI </w:t>
      </w:r>
      <w:r w:rsidR="004E017C" w:rsidRPr="009C4376"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  <w:t>Klauzula informacyjna dotycząca przetwarzania danych osobowych:</w:t>
      </w:r>
    </w:p>
    <w:p w:rsidR="004E017C" w:rsidRPr="00454F48" w:rsidRDefault="004E017C" w:rsidP="004E017C">
      <w:pPr>
        <w:spacing w:after="120" w:line="240" w:lineRule="auto"/>
        <w:jc w:val="both"/>
        <w:rPr>
          <w:rFonts w:ascii="Times New Roman" w:hAnsi="Times New Roman"/>
          <w:bCs/>
          <w:iCs/>
          <w:color w:val="0D0D0D" w:themeColor="text1" w:themeTint="F2"/>
        </w:rPr>
      </w:pPr>
      <w:r w:rsidRPr="00454F48">
        <w:rPr>
          <w:rFonts w:ascii="Times New Roman" w:hAnsi="Times New Roman"/>
          <w:bCs/>
          <w:iCs/>
          <w:color w:val="0D0D0D" w:themeColor="text1" w:themeTint="F2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04.05.2016), dalej „RODO”, Zamawiający informuje, że: </w:t>
      </w:r>
    </w:p>
    <w:p w:rsidR="004E017C" w:rsidRPr="00584D31" w:rsidRDefault="004E017C" w:rsidP="004E017C">
      <w:pPr>
        <w:numPr>
          <w:ilvl w:val="0"/>
          <w:numId w:val="4"/>
        </w:numPr>
        <w:spacing w:after="120" w:line="240" w:lineRule="auto"/>
        <w:ind w:left="567" w:hanging="567"/>
        <w:jc w:val="both"/>
        <w:textAlignment w:val="auto"/>
        <w:rPr>
          <w:rFonts w:ascii="Times New Roman" w:hAnsi="Times New Roman"/>
          <w:bCs/>
          <w:iCs/>
          <w:color w:val="0D0D0D" w:themeColor="text1" w:themeTint="F2"/>
        </w:rPr>
      </w:pPr>
      <w:r w:rsidRPr="00584D31">
        <w:rPr>
          <w:rFonts w:ascii="Times New Roman" w:hAnsi="Times New Roman"/>
          <w:bCs/>
          <w:iCs/>
          <w:color w:val="0D0D0D" w:themeColor="text1" w:themeTint="F2"/>
        </w:rPr>
        <w:t xml:space="preserve">administratorem Pani/Pana danych osobowych jest </w:t>
      </w:r>
      <w:r>
        <w:rPr>
          <w:rFonts w:ascii="Times New Roman" w:hAnsi="Times New Roman"/>
          <w:bCs/>
          <w:iCs/>
          <w:color w:val="0D0D0D" w:themeColor="text1" w:themeTint="F2"/>
        </w:rPr>
        <w:t xml:space="preserve">Miejski Ośrodek Pomocy Społecznej w Brodnicy reprezentowany przez </w:t>
      </w:r>
      <w:r w:rsidRPr="00584D31">
        <w:rPr>
          <w:rFonts w:ascii="Times New Roman" w:hAnsi="Times New Roman"/>
          <w:bCs/>
          <w:iCs/>
          <w:color w:val="0D0D0D" w:themeColor="text1" w:themeTint="F2"/>
        </w:rPr>
        <w:t>Dyrektor</w:t>
      </w:r>
      <w:r>
        <w:rPr>
          <w:rFonts w:ascii="Times New Roman" w:hAnsi="Times New Roman"/>
          <w:bCs/>
          <w:iCs/>
          <w:color w:val="0D0D0D" w:themeColor="text1" w:themeTint="F2"/>
        </w:rPr>
        <w:t>a</w:t>
      </w:r>
      <w:r w:rsidRPr="00584D31">
        <w:rPr>
          <w:rFonts w:ascii="Times New Roman" w:hAnsi="Times New Roman"/>
          <w:bCs/>
          <w:iCs/>
          <w:color w:val="0D0D0D" w:themeColor="text1" w:themeTint="F2"/>
        </w:rPr>
        <w:t xml:space="preserve"> Miejskiego Ośrodka Pomocy Społecznej w Brodnicy adres ul. Ustronie 2b, 87-300 Brodnica</w:t>
      </w:r>
      <w:r>
        <w:rPr>
          <w:rFonts w:ascii="Times New Roman" w:hAnsi="Times New Roman"/>
          <w:bCs/>
          <w:iCs/>
          <w:color w:val="0D0D0D" w:themeColor="text1" w:themeTint="F2"/>
        </w:rPr>
        <w:t>,</w:t>
      </w:r>
    </w:p>
    <w:p w:rsidR="004E017C" w:rsidRPr="00584D31" w:rsidRDefault="004E017C" w:rsidP="004E017C">
      <w:pPr>
        <w:numPr>
          <w:ilvl w:val="0"/>
          <w:numId w:val="4"/>
        </w:numPr>
        <w:spacing w:after="120" w:line="240" w:lineRule="auto"/>
        <w:ind w:left="567" w:hanging="567"/>
        <w:jc w:val="both"/>
        <w:textAlignment w:val="auto"/>
        <w:rPr>
          <w:rFonts w:ascii="Times New Roman" w:hAnsi="Times New Roman"/>
          <w:bCs/>
          <w:iCs/>
          <w:color w:val="0D0D0D" w:themeColor="text1" w:themeTint="F2"/>
        </w:rPr>
      </w:pPr>
      <w:r w:rsidRPr="00584D31">
        <w:rPr>
          <w:rFonts w:ascii="Times New Roman" w:hAnsi="Times New Roman"/>
          <w:bCs/>
          <w:iCs/>
          <w:color w:val="0D0D0D" w:themeColor="text1" w:themeTint="F2"/>
        </w:rPr>
        <w:t xml:space="preserve">inspektorem </w:t>
      </w:r>
      <w:r w:rsidR="00B54112">
        <w:rPr>
          <w:rFonts w:ascii="Times New Roman" w:hAnsi="Times New Roman"/>
          <w:bCs/>
          <w:iCs/>
          <w:color w:val="0D0D0D" w:themeColor="text1" w:themeTint="F2"/>
        </w:rPr>
        <w:t>ochrony danych osobowych jest Pan</w:t>
      </w:r>
      <w:r w:rsidRPr="00584D31">
        <w:rPr>
          <w:rFonts w:ascii="Times New Roman" w:hAnsi="Times New Roman"/>
          <w:bCs/>
          <w:iCs/>
          <w:color w:val="0D0D0D" w:themeColor="text1" w:themeTint="F2"/>
        </w:rPr>
        <w:t xml:space="preserve"> </w:t>
      </w:r>
      <w:r>
        <w:rPr>
          <w:rFonts w:ascii="Times New Roman" w:hAnsi="Times New Roman"/>
          <w:bCs/>
          <w:iCs/>
          <w:color w:val="0D0D0D" w:themeColor="text1" w:themeTint="F2"/>
        </w:rPr>
        <w:t>Rafał Dąbrowski</w:t>
      </w:r>
      <w:r w:rsidRPr="00584D31">
        <w:rPr>
          <w:rFonts w:ascii="Times New Roman" w:hAnsi="Times New Roman"/>
          <w:bCs/>
          <w:iCs/>
          <w:color w:val="0D0D0D" w:themeColor="text1" w:themeTint="F2"/>
        </w:rPr>
        <w:t xml:space="preserve">, kontakt: </w:t>
      </w:r>
      <w:hyperlink r:id="rId13" w:history="1">
        <w:r w:rsidRPr="009800E9">
          <w:rPr>
            <w:rStyle w:val="Hipercze"/>
            <w:rFonts w:ascii="Times New Roman" w:hAnsi="Times New Roman"/>
            <w:bCs/>
            <w:iCs/>
          </w:rPr>
          <w:t>iod@mops.brodnica.pl</w:t>
        </w:r>
      </w:hyperlink>
      <w:r>
        <w:rPr>
          <w:rFonts w:ascii="Times New Roman" w:hAnsi="Times New Roman"/>
          <w:bCs/>
          <w:iCs/>
          <w:color w:val="0D0D0D" w:themeColor="text1" w:themeTint="F2"/>
        </w:rPr>
        <w:t xml:space="preserve"> ,</w:t>
      </w:r>
    </w:p>
    <w:p w:rsidR="004E017C" w:rsidRPr="00E90D5F" w:rsidRDefault="004E017C" w:rsidP="004E017C">
      <w:pPr>
        <w:numPr>
          <w:ilvl w:val="0"/>
          <w:numId w:val="4"/>
        </w:numPr>
        <w:spacing w:after="120" w:line="240" w:lineRule="auto"/>
        <w:ind w:left="567" w:hanging="567"/>
        <w:jc w:val="both"/>
        <w:textAlignment w:val="auto"/>
        <w:rPr>
          <w:rFonts w:ascii="Times New Roman" w:hAnsi="Times New Roman"/>
          <w:bCs/>
          <w:iCs/>
          <w:color w:val="0D0D0D" w:themeColor="text1" w:themeTint="F2"/>
        </w:rPr>
      </w:pPr>
      <w:r w:rsidRPr="00584D31">
        <w:rPr>
          <w:rFonts w:ascii="Times New Roman" w:hAnsi="Times New Roman"/>
          <w:bCs/>
          <w:iCs/>
          <w:color w:val="0D0D0D" w:themeColor="text1" w:themeTint="F2"/>
        </w:rPr>
        <w:t xml:space="preserve">Pani/Pana dane osobowe przetwarzane będą na podstawie art. 6 ust. 1 lit. </w:t>
      </w:r>
      <w:r>
        <w:rPr>
          <w:rFonts w:ascii="Times New Roman" w:hAnsi="Times New Roman"/>
          <w:bCs/>
          <w:iCs/>
          <w:color w:val="0D0D0D" w:themeColor="text1" w:themeTint="F2"/>
        </w:rPr>
        <w:t>a</w:t>
      </w:r>
      <w:r w:rsidRPr="00584D31">
        <w:rPr>
          <w:rFonts w:ascii="Times New Roman" w:hAnsi="Times New Roman"/>
          <w:bCs/>
          <w:iCs/>
          <w:color w:val="0D0D0D" w:themeColor="text1" w:themeTint="F2"/>
        </w:rPr>
        <w:t xml:space="preserve"> </w:t>
      </w:r>
      <w:r>
        <w:rPr>
          <w:rFonts w:ascii="Times New Roman" w:hAnsi="Times New Roman"/>
          <w:bCs/>
          <w:iCs/>
          <w:color w:val="0D0D0D" w:themeColor="text1" w:themeTint="F2"/>
        </w:rPr>
        <w:t xml:space="preserve">i lit. e </w:t>
      </w:r>
      <w:r w:rsidRPr="00584D31">
        <w:rPr>
          <w:rFonts w:ascii="Times New Roman" w:hAnsi="Times New Roman"/>
          <w:bCs/>
          <w:iCs/>
          <w:color w:val="0D0D0D" w:themeColor="text1" w:themeTint="F2"/>
        </w:rPr>
        <w:t>ROD</w:t>
      </w:r>
      <w:r>
        <w:rPr>
          <w:rFonts w:ascii="Times New Roman" w:hAnsi="Times New Roman"/>
          <w:bCs/>
          <w:iCs/>
          <w:color w:val="0D0D0D" w:themeColor="text1" w:themeTint="F2"/>
        </w:rPr>
        <w:t>O w celu/-ach związanym/-</w:t>
      </w:r>
      <w:proofErr w:type="spellStart"/>
      <w:r>
        <w:rPr>
          <w:rFonts w:ascii="Times New Roman" w:hAnsi="Times New Roman"/>
          <w:bCs/>
          <w:iCs/>
          <w:color w:val="0D0D0D" w:themeColor="text1" w:themeTint="F2"/>
        </w:rPr>
        <w:t>ych</w:t>
      </w:r>
      <w:proofErr w:type="spellEnd"/>
      <w:r>
        <w:rPr>
          <w:rFonts w:ascii="Times New Roman" w:hAnsi="Times New Roman"/>
          <w:bCs/>
          <w:iCs/>
          <w:color w:val="0D0D0D" w:themeColor="text1" w:themeTint="F2"/>
        </w:rPr>
        <w:t xml:space="preserve"> z </w:t>
      </w:r>
      <w:r w:rsidRPr="00E90D5F">
        <w:rPr>
          <w:rFonts w:ascii="Times New Roman" w:hAnsi="Times New Roman"/>
          <w:bCs/>
          <w:iCs/>
          <w:color w:val="0D0D0D" w:themeColor="text1" w:themeTint="F2"/>
        </w:rPr>
        <w:t>niniejszym postępowaniem o ud</w:t>
      </w:r>
      <w:r>
        <w:rPr>
          <w:rFonts w:ascii="Times New Roman" w:hAnsi="Times New Roman"/>
          <w:bCs/>
          <w:iCs/>
          <w:color w:val="0D0D0D" w:themeColor="text1" w:themeTint="F2"/>
        </w:rPr>
        <w:t>zielenie zamówienia publicznego,</w:t>
      </w:r>
    </w:p>
    <w:p w:rsidR="004E017C" w:rsidRPr="00E90D5F" w:rsidRDefault="004E017C" w:rsidP="004E017C">
      <w:pPr>
        <w:numPr>
          <w:ilvl w:val="0"/>
          <w:numId w:val="4"/>
        </w:numPr>
        <w:spacing w:before="120" w:after="120" w:line="240" w:lineRule="auto"/>
        <w:ind w:left="567" w:hanging="567"/>
        <w:jc w:val="both"/>
        <w:textAlignment w:val="auto"/>
        <w:rPr>
          <w:rFonts w:ascii="Times New Roman" w:hAnsi="Times New Roman"/>
          <w:bCs/>
          <w:iCs/>
          <w:color w:val="0D0D0D" w:themeColor="text1" w:themeTint="F2"/>
        </w:rPr>
      </w:pPr>
      <w:r w:rsidRPr="00584D31">
        <w:rPr>
          <w:rFonts w:ascii="Times New Roman" w:hAnsi="Times New Roman"/>
          <w:bCs/>
          <w:iCs/>
          <w:color w:val="0D0D0D" w:themeColor="text1" w:themeTint="F2"/>
        </w:rPr>
        <w:t>odbiorcami Pani/Pana danych osobowych będą osoby lub podmioty</w:t>
      </w:r>
      <w:r>
        <w:rPr>
          <w:rFonts w:ascii="Times New Roman" w:hAnsi="Times New Roman"/>
          <w:bCs/>
          <w:iCs/>
          <w:color w:val="0D0D0D" w:themeColor="text1" w:themeTint="F2"/>
        </w:rPr>
        <w:t xml:space="preserve"> uprawnione na podstawie przepisów prawa do dostępu do dokumentów i danych związanych z postępowaniem o udzielenie przedmiotowego zamówienia publicznego oraz pracownicy Zamawiającego w zakresie prowadzonego postępowania, oceny ofert oraz przygotowania umowy,</w:t>
      </w:r>
    </w:p>
    <w:p w:rsidR="004E017C" w:rsidRPr="00584D31" w:rsidRDefault="004E017C" w:rsidP="004E017C">
      <w:pPr>
        <w:numPr>
          <w:ilvl w:val="0"/>
          <w:numId w:val="4"/>
        </w:numPr>
        <w:spacing w:after="120" w:line="240" w:lineRule="auto"/>
        <w:ind w:left="567" w:hanging="567"/>
        <w:jc w:val="both"/>
        <w:textAlignment w:val="auto"/>
        <w:rPr>
          <w:rFonts w:ascii="Times New Roman" w:hAnsi="Times New Roman"/>
          <w:bCs/>
          <w:iCs/>
          <w:color w:val="0D0D0D" w:themeColor="text1" w:themeTint="F2"/>
        </w:rPr>
      </w:pPr>
      <w:r w:rsidRPr="00584D31">
        <w:rPr>
          <w:rFonts w:ascii="Times New Roman" w:hAnsi="Times New Roman"/>
          <w:bCs/>
          <w:iCs/>
          <w:color w:val="0D0D0D" w:themeColor="text1" w:themeTint="F2"/>
        </w:rPr>
        <w:lastRenderedPageBreak/>
        <w:t xml:space="preserve">Pani/Pana dane osobowe będą przechowywane przez okres co najmniej </w:t>
      </w:r>
      <w:r>
        <w:rPr>
          <w:rFonts w:ascii="Times New Roman" w:hAnsi="Times New Roman"/>
          <w:bCs/>
          <w:iCs/>
          <w:color w:val="0D0D0D" w:themeColor="text1" w:themeTint="F2"/>
        </w:rPr>
        <w:t>5</w:t>
      </w:r>
      <w:r w:rsidRPr="00584D31">
        <w:rPr>
          <w:rFonts w:ascii="Times New Roman" w:hAnsi="Times New Roman"/>
          <w:bCs/>
          <w:iCs/>
          <w:color w:val="0D0D0D" w:themeColor="text1" w:themeTint="F2"/>
        </w:rPr>
        <w:t xml:space="preserve"> lat w przypadku unieważnienia postępowania lub </w:t>
      </w:r>
      <w:r>
        <w:rPr>
          <w:rFonts w:ascii="Times New Roman" w:hAnsi="Times New Roman"/>
          <w:bCs/>
          <w:iCs/>
          <w:color w:val="0D0D0D" w:themeColor="text1" w:themeTint="F2"/>
        </w:rPr>
        <w:t>10</w:t>
      </w:r>
      <w:r w:rsidRPr="00584D31">
        <w:rPr>
          <w:rFonts w:ascii="Times New Roman" w:hAnsi="Times New Roman"/>
          <w:bCs/>
          <w:iCs/>
          <w:color w:val="0D0D0D" w:themeColor="text1" w:themeTint="F2"/>
        </w:rPr>
        <w:t xml:space="preserve"> lat w przypadku zawarcia umowy, tj. zgodnie z obowiązującym w tut. jednostce Jednolitym Rzeczowym Wykazem Akt, a jeżeli zamówienie publiczne było w całości lub w części finansowane ze środków europejskich, okres przechowywania dokumentacji określa właściwa Ins</w:t>
      </w:r>
      <w:r>
        <w:rPr>
          <w:rFonts w:ascii="Times New Roman" w:hAnsi="Times New Roman"/>
          <w:bCs/>
          <w:iCs/>
          <w:color w:val="0D0D0D" w:themeColor="text1" w:themeTint="F2"/>
        </w:rPr>
        <w:t>tytucja Wdrażająca/Zarządzająca,</w:t>
      </w:r>
    </w:p>
    <w:p w:rsidR="004E017C" w:rsidRPr="00584D31" w:rsidRDefault="004E017C" w:rsidP="004E017C">
      <w:pPr>
        <w:numPr>
          <w:ilvl w:val="0"/>
          <w:numId w:val="4"/>
        </w:numPr>
        <w:spacing w:after="120" w:line="240" w:lineRule="auto"/>
        <w:ind w:left="567" w:hanging="567"/>
        <w:jc w:val="both"/>
        <w:textAlignment w:val="auto"/>
        <w:rPr>
          <w:rFonts w:ascii="Times New Roman" w:hAnsi="Times New Roman"/>
          <w:bCs/>
          <w:iCs/>
          <w:color w:val="0D0D0D" w:themeColor="text1" w:themeTint="F2"/>
        </w:rPr>
      </w:pPr>
      <w:r w:rsidRPr="00584D31">
        <w:rPr>
          <w:rFonts w:ascii="Times New Roman" w:hAnsi="Times New Roman"/>
          <w:bCs/>
          <w:iCs/>
          <w:color w:val="0D0D0D" w:themeColor="text1" w:themeTint="F2"/>
        </w:rPr>
        <w:t>obowiązek podania przez Panią/Pana danych osobowych jest niezbędny do udziału w postępowaniu o udzielenie zamówienia p</w:t>
      </w:r>
      <w:r>
        <w:rPr>
          <w:rFonts w:ascii="Times New Roman" w:hAnsi="Times New Roman"/>
          <w:bCs/>
          <w:iCs/>
          <w:color w:val="0D0D0D" w:themeColor="text1" w:themeTint="F2"/>
        </w:rPr>
        <w:t>ublicznego i/lub zawarcia umowy,</w:t>
      </w:r>
    </w:p>
    <w:p w:rsidR="004E017C" w:rsidRPr="00584D31" w:rsidRDefault="004E017C" w:rsidP="004E017C">
      <w:pPr>
        <w:numPr>
          <w:ilvl w:val="0"/>
          <w:numId w:val="4"/>
        </w:numPr>
        <w:spacing w:after="120" w:line="240" w:lineRule="auto"/>
        <w:ind w:left="567" w:hanging="567"/>
        <w:jc w:val="both"/>
        <w:textAlignment w:val="auto"/>
        <w:rPr>
          <w:rFonts w:ascii="Times New Roman" w:hAnsi="Times New Roman"/>
          <w:bCs/>
          <w:iCs/>
          <w:color w:val="0D0D0D" w:themeColor="text1" w:themeTint="F2"/>
        </w:rPr>
      </w:pPr>
      <w:r w:rsidRPr="00584D31">
        <w:rPr>
          <w:rFonts w:ascii="Times New Roman" w:hAnsi="Times New Roman"/>
          <w:bCs/>
          <w:iCs/>
          <w:color w:val="0D0D0D" w:themeColor="text1" w:themeTint="F2"/>
        </w:rPr>
        <w:t>konsekwencje niepodania danych osobowych będą skutkowały niemożnością udziału w postępowaniu i/lub zawarcia umowy na re</w:t>
      </w:r>
      <w:r>
        <w:rPr>
          <w:rFonts w:ascii="Times New Roman" w:hAnsi="Times New Roman"/>
          <w:bCs/>
          <w:iCs/>
          <w:color w:val="0D0D0D" w:themeColor="text1" w:themeTint="F2"/>
        </w:rPr>
        <w:t>alizację zamówienia publicznego,</w:t>
      </w:r>
    </w:p>
    <w:p w:rsidR="004E017C" w:rsidRPr="00584D31" w:rsidRDefault="004E017C" w:rsidP="004E017C">
      <w:pPr>
        <w:numPr>
          <w:ilvl w:val="0"/>
          <w:numId w:val="4"/>
        </w:numPr>
        <w:spacing w:after="120" w:line="240" w:lineRule="auto"/>
        <w:ind w:left="567" w:hanging="567"/>
        <w:jc w:val="both"/>
        <w:textAlignment w:val="auto"/>
        <w:rPr>
          <w:rFonts w:ascii="Times New Roman" w:hAnsi="Times New Roman"/>
          <w:bCs/>
          <w:iCs/>
          <w:color w:val="0D0D0D" w:themeColor="text1" w:themeTint="F2"/>
        </w:rPr>
      </w:pPr>
      <w:r w:rsidRPr="00584D31">
        <w:rPr>
          <w:rFonts w:ascii="Times New Roman" w:hAnsi="Times New Roman"/>
          <w:bCs/>
          <w:iCs/>
          <w:color w:val="0D0D0D" w:themeColor="text1" w:themeTint="F2"/>
        </w:rPr>
        <w:t>w odniesieniu do Pani/Pana danych osobowych decyzje nie będą podej</w:t>
      </w:r>
      <w:r>
        <w:rPr>
          <w:rFonts w:ascii="Times New Roman" w:hAnsi="Times New Roman"/>
          <w:bCs/>
          <w:iCs/>
          <w:color w:val="0D0D0D" w:themeColor="text1" w:themeTint="F2"/>
        </w:rPr>
        <w:t>mowane w sposób zautomatyzowany,</w:t>
      </w:r>
    </w:p>
    <w:p w:rsidR="004E017C" w:rsidRPr="00584D31" w:rsidRDefault="004E017C" w:rsidP="004E017C">
      <w:pPr>
        <w:numPr>
          <w:ilvl w:val="0"/>
          <w:numId w:val="4"/>
        </w:numPr>
        <w:spacing w:after="120" w:line="240" w:lineRule="auto"/>
        <w:ind w:left="567" w:hanging="567"/>
        <w:jc w:val="both"/>
        <w:textAlignment w:val="auto"/>
        <w:rPr>
          <w:rFonts w:ascii="Times New Roman" w:hAnsi="Times New Roman"/>
          <w:bCs/>
          <w:iCs/>
          <w:color w:val="0D0D0D" w:themeColor="text1" w:themeTint="F2"/>
        </w:rPr>
      </w:pPr>
      <w:r w:rsidRPr="00584D31">
        <w:rPr>
          <w:rFonts w:ascii="Times New Roman" w:hAnsi="Times New Roman"/>
          <w:bCs/>
          <w:iCs/>
          <w:color w:val="0D0D0D" w:themeColor="text1" w:themeTint="F2"/>
        </w:rPr>
        <w:t xml:space="preserve">posiada Pani/Pan prawo do: dostępu do danych osobowych; sprostowania Pani/Pana danych osobowych, przy czym skorzystanie z prawa do sprostowania nie może skutkować zmianą wyniku postępowania o udzielenie zamówienia publicznego ani zmianą postanowień umowy oraz nie może naruszać integralności dokumentacji postępowania ani jej załączników; żądania od administratora ograniczenia przetwarzania danych osobowych </w:t>
      </w:r>
      <w:r>
        <w:rPr>
          <w:rFonts w:ascii="Times New Roman" w:hAnsi="Times New Roman"/>
          <w:bCs/>
          <w:iCs/>
          <w:color w:val="0D0D0D" w:themeColor="text1" w:themeTint="F2"/>
        </w:rPr>
        <w:t>z zastrzeżeniem przypadków, o </w:t>
      </w:r>
      <w:r w:rsidRPr="00584D31">
        <w:rPr>
          <w:rFonts w:ascii="Times New Roman" w:hAnsi="Times New Roman"/>
          <w:bCs/>
          <w:iCs/>
          <w:color w:val="0D0D0D" w:themeColor="text1" w:themeTint="F2"/>
        </w:rPr>
        <w:t>których mowa w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członkowskiego; wniesienia skargi do Prezesa Urzędu Ochrony Danych Osobowych, gdy uzna Pani/Pan, że przetwarzanie danych osobowych Pani/Pana do</w:t>
      </w:r>
      <w:r>
        <w:rPr>
          <w:rFonts w:ascii="Times New Roman" w:hAnsi="Times New Roman"/>
          <w:bCs/>
          <w:iCs/>
          <w:color w:val="0D0D0D" w:themeColor="text1" w:themeTint="F2"/>
        </w:rPr>
        <w:t>tyczących narusza przepisy RODO,</w:t>
      </w:r>
    </w:p>
    <w:p w:rsidR="004E017C" w:rsidRPr="00584D31" w:rsidRDefault="004E017C" w:rsidP="004E017C">
      <w:pPr>
        <w:numPr>
          <w:ilvl w:val="0"/>
          <w:numId w:val="4"/>
        </w:numPr>
        <w:spacing w:after="120" w:line="240" w:lineRule="auto"/>
        <w:ind w:left="567" w:hanging="567"/>
        <w:jc w:val="both"/>
        <w:textAlignment w:val="auto"/>
        <w:rPr>
          <w:rFonts w:ascii="Times New Roman" w:hAnsi="Times New Roman"/>
          <w:bCs/>
          <w:iCs/>
          <w:color w:val="0D0D0D" w:themeColor="text1" w:themeTint="F2"/>
        </w:rPr>
      </w:pPr>
      <w:r w:rsidRPr="00584D31">
        <w:rPr>
          <w:rFonts w:ascii="Times New Roman" w:hAnsi="Times New Roman"/>
          <w:bCs/>
          <w:iCs/>
          <w:color w:val="0D0D0D" w:themeColor="text1" w:themeTint="F2"/>
        </w:rPr>
        <w:t>nie przysługuje Pani/Panu prawo do: usunięcia danych o</w:t>
      </w:r>
      <w:r w:rsidRPr="00A809CB">
        <w:rPr>
          <w:rFonts w:ascii="Times New Roman" w:hAnsi="Times New Roman"/>
          <w:bCs/>
          <w:iCs/>
          <w:color w:val="0D0D0D" w:themeColor="text1" w:themeTint="F2"/>
        </w:rPr>
        <w:t xml:space="preserve">sobowych przed </w:t>
      </w:r>
      <w:r>
        <w:rPr>
          <w:rFonts w:ascii="Times New Roman" w:hAnsi="Times New Roman"/>
          <w:bCs/>
          <w:iCs/>
          <w:color w:val="0D0D0D" w:themeColor="text1" w:themeTint="F2"/>
        </w:rPr>
        <w:t>okresem określonym w pkt XI.</w:t>
      </w:r>
      <w:r w:rsidRPr="00584D31">
        <w:rPr>
          <w:rFonts w:ascii="Times New Roman" w:hAnsi="Times New Roman"/>
          <w:bCs/>
          <w:iCs/>
          <w:color w:val="0D0D0D" w:themeColor="text1" w:themeTint="F2"/>
        </w:rPr>
        <w:t>5</w:t>
      </w:r>
      <w:r>
        <w:rPr>
          <w:rFonts w:ascii="Times New Roman" w:hAnsi="Times New Roman"/>
          <w:bCs/>
          <w:iCs/>
          <w:color w:val="0D0D0D" w:themeColor="text1" w:themeTint="F2"/>
        </w:rPr>
        <w:t>)</w:t>
      </w:r>
      <w:r w:rsidRPr="00584D31">
        <w:rPr>
          <w:rFonts w:ascii="Times New Roman" w:hAnsi="Times New Roman"/>
          <w:bCs/>
          <w:iCs/>
          <w:color w:val="0D0D0D" w:themeColor="text1" w:themeTint="F2"/>
        </w:rPr>
        <w:t>; przenoszenia danych osobowych; sprzeciwu, wobec przetwarzania danych osobowych.</w:t>
      </w:r>
    </w:p>
    <w:p w:rsidR="004E017C" w:rsidRDefault="004E017C" w:rsidP="004E017C">
      <w:pPr>
        <w:spacing w:after="0" w:line="240" w:lineRule="auto"/>
        <w:rPr>
          <w:rFonts w:ascii="Times New Roman" w:hAnsi="Times New Roman"/>
          <w:b/>
          <w:color w:val="0D0D0D" w:themeColor="text1" w:themeTint="F2"/>
        </w:rPr>
      </w:pPr>
    </w:p>
    <w:p w:rsidR="004E017C" w:rsidRDefault="004E017C" w:rsidP="004E017C">
      <w:pPr>
        <w:spacing w:after="0" w:line="240" w:lineRule="auto"/>
        <w:rPr>
          <w:rFonts w:ascii="Times New Roman" w:hAnsi="Times New Roman"/>
          <w:b/>
          <w:color w:val="0D0D0D" w:themeColor="text1" w:themeTint="F2"/>
        </w:rPr>
      </w:pPr>
    </w:p>
    <w:p w:rsidR="009C4376" w:rsidRDefault="009C4376" w:rsidP="004E017C">
      <w:pPr>
        <w:spacing w:after="0" w:line="240" w:lineRule="auto"/>
        <w:rPr>
          <w:rFonts w:ascii="Times New Roman" w:hAnsi="Times New Roman"/>
          <w:b/>
          <w:color w:val="0D0D0D" w:themeColor="text1" w:themeTint="F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741390" w:rsidTr="00741390">
        <w:tc>
          <w:tcPr>
            <w:tcW w:w="4606" w:type="dxa"/>
          </w:tcPr>
          <w:p w:rsidR="00741390" w:rsidRPr="00741390" w:rsidRDefault="00741390" w:rsidP="00741390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4606" w:type="dxa"/>
          </w:tcPr>
          <w:p w:rsidR="00741390" w:rsidRPr="00741390" w:rsidRDefault="00741390" w:rsidP="00741390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741390">
              <w:rPr>
                <w:rFonts w:ascii="Times New Roman" w:hAnsi="Times New Roman"/>
                <w:color w:val="0D0D0D" w:themeColor="text1" w:themeTint="F2"/>
              </w:rPr>
              <w:t>Dyrektor</w:t>
            </w:r>
          </w:p>
          <w:p w:rsidR="00741390" w:rsidRPr="00741390" w:rsidRDefault="00741390" w:rsidP="00741390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741390">
              <w:rPr>
                <w:rFonts w:ascii="Times New Roman" w:hAnsi="Times New Roman"/>
                <w:color w:val="0D0D0D" w:themeColor="text1" w:themeTint="F2"/>
              </w:rPr>
              <w:t>Miejskiego ośrodka Pomocy Społecznej</w:t>
            </w:r>
          </w:p>
          <w:p w:rsidR="00741390" w:rsidRPr="00741390" w:rsidRDefault="00741390" w:rsidP="00741390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741390" w:rsidRPr="00374EE1" w:rsidRDefault="00741390" w:rsidP="0074139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D0D0D" w:themeColor="text1" w:themeTint="F2"/>
              </w:rPr>
            </w:pPr>
            <w:r w:rsidRPr="00374EE1">
              <w:rPr>
                <w:rFonts w:ascii="Times New Roman" w:hAnsi="Times New Roman"/>
                <w:i/>
                <w:color w:val="0D0D0D" w:themeColor="text1" w:themeTint="F2"/>
              </w:rPr>
              <w:t>/-/ mgr Aleksandra Bykowska</w:t>
            </w:r>
          </w:p>
        </w:tc>
      </w:tr>
    </w:tbl>
    <w:p w:rsidR="009C4376" w:rsidRDefault="009C4376" w:rsidP="004E017C">
      <w:pPr>
        <w:spacing w:after="0" w:line="240" w:lineRule="auto"/>
        <w:rPr>
          <w:rFonts w:ascii="Times New Roman" w:hAnsi="Times New Roman"/>
          <w:b/>
          <w:color w:val="0D0D0D" w:themeColor="text1" w:themeTint="F2"/>
        </w:rPr>
      </w:pPr>
    </w:p>
    <w:p w:rsidR="009C4376" w:rsidRDefault="009C4376" w:rsidP="004E017C">
      <w:pPr>
        <w:spacing w:after="0" w:line="240" w:lineRule="auto"/>
        <w:rPr>
          <w:rFonts w:ascii="Times New Roman" w:hAnsi="Times New Roman"/>
          <w:b/>
          <w:color w:val="0D0D0D" w:themeColor="text1" w:themeTint="F2"/>
        </w:rPr>
      </w:pPr>
    </w:p>
    <w:p w:rsidR="009C4376" w:rsidRDefault="009C4376" w:rsidP="004E017C">
      <w:pPr>
        <w:spacing w:after="0" w:line="240" w:lineRule="auto"/>
        <w:rPr>
          <w:rFonts w:ascii="Times New Roman" w:hAnsi="Times New Roman"/>
          <w:b/>
          <w:color w:val="0D0D0D" w:themeColor="text1" w:themeTint="F2"/>
        </w:rPr>
      </w:pPr>
    </w:p>
    <w:p w:rsidR="009C4376" w:rsidRDefault="009C4376" w:rsidP="004E017C">
      <w:pPr>
        <w:spacing w:after="0" w:line="240" w:lineRule="auto"/>
        <w:rPr>
          <w:rFonts w:ascii="Times New Roman" w:hAnsi="Times New Roman"/>
          <w:b/>
          <w:color w:val="0D0D0D" w:themeColor="text1" w:themeTint="F2"/>
        </w:rPr>
      </w:pPr>
    </w:p>
    <w:p w:rsidR="009C4376" w:rsidRDefault="009C4376" w:rsidP="004E017C">
      <w:pPr>
        <w:spacing w:after="0" w:line="240" w:lineRule="auto"/>
        <w:rPr>
          <w:rFonts w:ascii="Times New Roman" w:hAnsi="Times New Roman"/>
          <w:b/>
          <w:color w:val="0D0D0D" w:themeColor="text1" w:themeTint="F2"/>
        </w:rPr>
      </w:pPr>
    </w:p>
    <w:p w:rsidR="009C4376" w:rsidRDefault="009C4376" w:rsidP="004E017C">
      <w:pPr>
        <w:spacing w:after="0" w:line="240" w:lineRule="auto"/>
        <w:rPr>
          <w:rFonts w:ascii="Times New Roman" w:hAnsi="Times New Roman"/>
          <w:b/>
          <w:color w:val="0D0D0D" w:themeColor="text1" w:themeTint="F2"/>
        </w:rPr>
      </w:pPr>
    </w:p>
    <w:p w:rsidR="009C4376" w:rsidRDefault="009C4376" w:rsidP="004E017C">
      <w:pPr>
        <w:spacing w:after="0" w:line="240" w:lineRule="auto"/>
        <w:rPr>
          <w:rFonts w:ascii="Times New Roman" w:hAnsi="Times New Roman"/>
          <w:b/>
          <w:color w:val="0D0D0D" w:themeColor="text1" w:themeTint="F2"/>
        </w:rPr>
      </w:pPr>
    </w:p>
    <w:p w:rsidR="009C4376" w:rsidRDefault="009C4376" w:rsidP="004E017C">
      <w:pPr>
        <w:spacing w:after="0" w:line="240" w:lineRule="auto"/>
        <w:rPr>
          <w:rFonts w:ascii="Times New Roman" w:hAnsi="Times New Roman"/>
          <w:b/>
          <w:color w:val="0D0D0D" w:themeColor="text1" w:themeTint="F2"/>
        </w:rPr>
      </w:pPr>
    </w:p>
    <w:p w:rsidR="009C4376" w:rsidRDefault="009C4376" w:rsidP="004E017C">
      <w:pPr>
        <w:spacing w:after="0" w:line="240" w:lineRule="auto"/>
        <w:rPr>
          <w:rFonts w:ascii="Times New Roman" w:hAnsi="Times New Roman"/>
          <w:b/>
          <w:color w:val="0D0D0D" w:themeColor="text1" w:themeTint="F2"/>
        </w:rPr>
      </w:pPr>
    </w:p>
    <w:p w:rsidR="009C4376" w:rsidRDefault="009C4376" w:rsidP="004E017C">
      <w:pPr>
        <w:spacing w:after="0" w:line="240" w:lineRule="auto"/>
        <w:rPr>
          <w:rFonts w:ascii="Times New Roman" w:hAnsi="Times New Roman"/>
          <w:b/>
          <w:color w:val="0D0D0D" w:themeColor="text1" w:themeTint="F2"/>
        </w:rPr>
      </w:pPr>
    </w:p>
    <w:p w:rsidR="009C4376" w:rsidRDefault="009C4376" w:rsidP="004E017C">
      <w:pPr>
        <w:spacing w:after="0" w:line="240" w:lineRule="auto"/>
        <w:rPr>
          <w:rFonts w:ascii="Times New Roman" w:hAnsi="Times New Roman"/>
          <w:b/>
          <w:color w:val="0D0D0D" w:themeColor="text1" w:themeTint="F2"/>
        </w:rPr>
      </w:pPr>
    </w:p>
    <w:p w:rsidR="00E92780" w:rsidRDefault="00E92780" w:rsidP="004E017C">
      <w:pPr>
        <w:spacing w:after="0" w:line="240" w:lineRule="auto"/>
        <w:rPr>
          <w:rFonts w:ascii="Times New Roman" w:hAnsi="Times New Roman"/>
          <w:b/>
          <w:color w:val="0D0D0D" w:themeColor="text1" w:themeTint="F2"/>
        </w:rPr>
      </w:pPr>
    </w:p>
    <w:p w:rsidR="004E017C" w:rsidRDefault="004E017C" w:rsidP="004E017C">
      <w:pPr>
        <w:spacing w:after="0" w:line="240" w:lineRule="auto"/>
        <w:rPr>
          <w:rFonts w:ascii="Times New Roman" w:hAnsi="Times New Roman"/>
          <w:b/>
          <w:color w:val="0D0D0D" w:themeColor="text1" w:themeTint="F2"/>
        </w:rPr>
      </w:pPr>
    </w:p>
    <w:p w:rsidR="004E017C" w:rsidRDefault="004E017C" w:rsidP="004E017C">
      <w:pPr>
        <w:spacing w:after="0" w:line="240" w:lineRule="auto"/>
        <w:rPr>
          <w:rFonts w:ascii="Times New Roman" w:hAnsi="Times New Roman"/>
          <w:b/>
          <w:color w:val="0D0D0D" w:themeColor="text1" w:themeTint="F2"/>
        </w:rPr>
      </w:pPr>
      <w:r>
        <w:rPr>
          <w:rFonts w:ascii="Times New Roman" w:hAnsi="Times New Roman"/>
          <w:b/>
          <w:color w:val="0D0D0D" w:themeColor="text1" w:themeTint="F2"/>
        </w:rPr>
        <w:t>Załączniki:</w:t>
      </w:r>
    </w:p>
    <w:p w:rsidR="00637365" w:rsidRPr="00637365" w:rsidRDefault="00637365" w:rsidP="00637365">
      <w:pPr>
        <w:pStyle w:val="Akapitzlist"/>
        <w:numPr>
          <w:ilvl w:val="0"/>
          <w:numId w:val="36"/>
        </w:numPr>
        <w:spacing w:after="0" w:line="240" w:lineRule="auto"/>
        <w:rPr>
          <w:rFonts w:ascii="Times New Roman" w:hAnsi="Times New Roman"/>
          <w:color w:val="0D0D0D" w:themeColor="text1" w:themeTint="F2"/>
        </w:rPr>
      </w:pPr>
      <w:r w:rsidRPr="00637365">
        <w:rPr>
          <w:rFonts w:ascii="Times New Roman" w:hAnsi="Times New Roman"/>
          <w:color w:val="0D0D0D" w:themeColor="text1" w:themeTint="F2"/>
        </w:rPr>
        <w:t xml:space="preserve">Szczegółowy opis przedmiotu zamówienia </w:t>
      </w:r>
      <w:r w:rsidRPr="00637365">
        <w:rPr>
          <w:rFonts w:ascii="Times New Roman" w:eastAsia="Times New Roman" w:hAnsi="Times New Roman"/>
          <w:snapToGrid w:val="0"/>
          <w:color w:val="0D0D0D" w:themeColor="text1" w:themeTint="F2"/>
          <w:lang w:eastAsia="pl-PL"/>
        </w:rPr>
        <w:t>na realizację zamówienia publicznego</w:t>
      </w:r>
      <w:r w:rsidRPr="00637365">
        <w:rPr>
          <w:rFonts w:ascii="Times New Roman" w:hAnsi="Times New Roman"/>
        </w:rPr>
        <w:t xml:space="preserve"> </w:t>
      </w:r>
      <w:r w:rsidRPr="00637365">
        <w:rPr>
          <w:rFonts w:ascii="Times New Roman" w:eastAsia="Times New Roman" w:hAnsi="Times New Roman"/>
        </w:rPr>
        <w:t>pn.</w:t>
      </w:r>
      <w:r w:rsidRPr="00637365">
        <w:rPr>
          <w:rFonts w:ascii="Times New Roman" w:eastAsia="Times New Roman" w:hAnsi="Times New Roman"/>
          <w:snapToGrid w:val="0"/>
          <w:color w:val="0D0D0D" w:themeColor="text1" w:themeTint="F2"/>
          <w:lang w:eastAsia="pl-PL"/>
        </w:rPr>
        <w:t xml:space="preserve"> „Dostawa środków czystości i artykułów przemysłowych w roku 2024” dla części nr:</w:t>
      </w:r>
      <w:r w:rsidRPr="00637365">
        <w:rPr>
          <w:rFonts w:ascii="Times New Roman" w:hAnsi="Times New Roman"/>
          <w:color w:val="0D0D0D" w:themeColor="text1" w:themeTint="F2"/>
        </w:rPr>
        <w:t xml:space="preserve"> I, II oraz III,</w:t>
      </w:r>
    </w:p>
    <w:p w:rsidR="004E017C" w:rsidRDefault="004E017C" w:rsidP="004E017C">
      <w:pPr>
        <w:pStyle w:val="Akapitzlist"/>
        <w:numPr>
          <w:ilvl w:val="0"/>
          <w:numId w:val="36"/>
        </w:numPr>
        <w:spacing w:after="0" w:line="240" w:lineRule="auto"/>
        <w:rPr>
          <w:rFonts w:ascii="Times New Roman" w:hAnsi="Times New Roman"/>
          <w:color w:val="0D0D0D" w:themeColor="text1" w:themeTint="F2"/>
        </w:rPr>
      </w:pPr>
      <w:r w:rsidRPr="00637365">
        <w:rPr>
          <w:rFonts w:ascii="Times New Roman" w:hAnsi="Times New Roman"/>
          <w:color w:val="0D0D0D" w:themeColor="text1" w:themeTint="F2"/>
        </w:rPr>
        <w:t>Formularz ofertowy</w:t>
      </w:r>
      <w:r w:rsidR="00B064E8">
        <w:rPr>
          <w:rFonts w:ascii="Times New Roman" w:hAnsi="Times New Roman"/>
          <w:color w:val="0D0D0D" w:themeColor="text1" w:themeTint="F2"/>
        </w:rPr>
        <w:t>,</w:t>
      </w:r>
    </w:p>
    <w:p w:rsidR="00B064E8" w:rsidRPr="00637365" w:rsidRDefault="00B064E8" w:rsidP="004E017C">
      <w:pPr>
        <w:pStyle w:val="Akapitzlist"/>
        <w:numPr>
          <w:ilvl w:val="0"/>
          <w:numId w:val="36"/>
        </w:numPr>
        <w:spacing w:after="0" w:line="240" w:lineRule="auto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Wzór umowy.</w:t>
      </w:r>
    </w:p>
    <w:p w:rsidR="00E73FD5" w:rsidRDefault="00E73FD5" w:rsidP="007D4B77">
      <w:pPr>
        <w:spacing w:after="0" w:line="240" w:lineRule="auto"/>
        <w:rPr>
          <w:rFonts w:ascii="Times New Roman" w:hAnsi="Times New Roman"/>
          <w:b/>
          <w:color w:val="0D0D0D" w:themeColor="text1" w:themeTint="F2"/>
        </w:rPr>
      </w:pPr>
    </w:p>
    <w:p w:rsidR="00F057A9" w:rsidRPr="00A74EAF" w:rsidRDefault="00F057A9" w:rsidP="005E02C3">
      <w:pPr>
        <w:pStyle w:val="Akapitzlist"/>
        <w:spacing w:after="0" w:line="240" w:lineRule="auto"/>
        <w:ind w:left="360"/>
        <w:jc w:val="right"/>
        <w:rPr>
          <w:rFonts w:ascii="Times New Roman" w:eastAsia="Times New Roman" w:hAnsi="Times New Roman"/>
          <w:color w:val="0D0D0D" w:themeColor="text1" w:themeTint="F2"/>
          <w:sz w:val="4"/>
          <w:szCs w:val="4"/>
          <w:lang w:eastAsia="pl-PL"/>
        </w:rPr>
      </w:pPr>
    </w:p>
    <w:sectPr w:rsidR="00F057A9" w:rsidRPr="00A74EAF" w:rsidSect="005E0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0FE" w:rsidRDefault="002C20FE" w:rsidP="001033A2">
      <w:pPr>
        <w:spacing w:after="0" w:line="240" w:lineRule="auto"/>
      </w:pPr>
      <w:r>
        <w:separator/>
      </w:r>
    </w:p>
  </w:endnote>
  <w:endnote w:type="continuationSeparator" w:id="1">
    <w:p w:rsidR="002C20FE" w:rsidRDefault="002C20FE" w:rsidP="00103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Calibri"/>
    <w:charset w:val="EE"/>
    <w:family w:val="auto"/>
    <w:pitch w:val="variable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0FE" w:rsidRDefault="002C20FE" w:rsidP="001033A2">
      <w:pPr>
        <w:spacing w:after="0" w:line="240" w:lineRule="auto"/>
      </w:pPr>
      <w:r>
        <w:separator/>
      </w:r>
    </w:p>
  </w:footnote>
  <w:footnote w:type="continuationSeparator" w:id="1">
    <w:p w:rsidR="002C20FE" w:rsidRDefault="002C20FE" w:rsidP="00103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7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  <w:bCs/>
      </w:rPr>
    </w:lvl>
  </w:abstractNum>
  <w:abstractNum w:abstractNumId="1">
    <w:nsid w:val="0000001D"/>
    <w:multiLevelType w:val="multilevel"/>
    <w:tmpl w:val="0000001D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846411"/>
    <w:multiLevelType w:val="hybridMultilevel"/>
    <w:tmpl w:val="AA12F276"/>
    <w:lvl w:ilvl="0" w:tplc="24145A24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03230B0F"/>
    <w:multiLevelType w:val="hybridMultilevel"/>
    <w:tmpl w:val="BD5C0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8A61F7"/>
    <w:multiLevelType w:val="hybridMultilevel"/>
    <w:tmpl w:val="35EE7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5D4C4A"/>
    <w:multiLevelType w:val="hybridMultilevel"/>
    <w:tmpl w:val="EADC903C"/>
    <w:lvl w:ilvl="0" w:tplc="052CC9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6E23417"/>
    <w:multiLevelType w:val="hybridMultilevel"/>
    <w:tmpl w:val="06706756"/>
    <w:lvl w:ilvl="0" w:tplc="D286E1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6A79E5"/>
    <w:multiLevelType w:val="multilevel"/>
    <w:tmpl w:val="2888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B12BC6"/>
    <w:multiLevelType w:val="hybridMultilevel"/>
    <w:tmpl w:val="07848F34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11FB6D8E"/>
    <w:multiLevelType w:val="multilevel"/>
    <w:tmpl w:val="72884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DA1A58"/>
    <w:multiLevelType w:val="hybridMultilevel"/>
    <w:tmpl w:val="2C68DBC8"/>
    <w:lvl w:ilvl="0" w:tplc="3A16D3D6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1E3C5D"/>
    <w:multiLevelType w:val="hybridMultilevel"/>
    <w:tmpl w:val="E1807648"/>
    <w:lvl w:ilvl="0" w:tplc="0476A4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1D46328B"/>
    <w:multiLevelType w:val="hybridMultilevel"/>
    <w:tmpl w:val="874E56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E4C0102"/>
    <w:multiLevelType w:val="hybridMultilevel"/>
    <w:tmpl w:val="E9D4F2B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11C79D0"/>
    <w:multiLevelType w:val="multilevel"/>
    <w:tmpl w:val="FF7A8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7B3F65"/>
    <w:multiLevelType w:val="hybridMultilevel"/>
    <w:tmpl w:val="A2DA25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0C3946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bCs/>
        <w:iCs/>
      </w:rPr>
    </w:lvl>
  </w:abstractNum>
  <w:abstractNum w:abstractNumId="17">
    <w:nsid w:val="2C3E0CE3"/>
    <w:multiLevelType w:val="hybridMultilevel"/>
    <w:tmpl w:val="1638CE2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01725D2"/>
    <w:multiLevelType w:val="hybridMultilevel"/>
    <w:tmpl w:val="8EB2BBC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43E7C1F"/>
    <w:multiLevelType w:val="hybridMultilevel"/>
    <w:tmpl w:val="D98EA198"/>
    <w:lvl w:ilvl="0" w:tplc="24424E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4C5159C"/>
    <w:multiLevelType w:val="hybridMultilevel"/>
    <w:tmpl w:val="3E7C86AA"/>
    <w:lvl w:ilvl="0" w:tplc="B87E503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>
    <w:nsid w:val="35D27920"/>
    <w:multiLevelType w:val="hybridMultilevel"/>
    <w:tmpl w:val="EF288D5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61A43E4"/>
    <w:multiLevelType w:val="hybridMultilevel"/>
    <w:tmpl w:val="B86ED0D4"/>
    <w:lvl w:ilvl="0" w:tplc="FD50AA56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6F81958"/>
    <w:multiLevelType w:val="hybridMultilevel"/>
    <w:tmpl w:val="0DB65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445BB1"/>
    <w:multiLevelType w:val="hybridMultilevel"/>
    <w:tmpl w:val="9908524A"/>
    <w:lvl w:ilvl="0" w:tplc="1382A8BA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5">
    <w:nsid w:val="3C1C3327"/>
    <w:multiLevelType w:val="multilevel"/>
    <w:tmpl w:val="3E9EB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DB15E90"/>
    <w:multiLevelType w:val="hybridMultilevel"/>
    <w:tmpl w:val="088AE3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C512E5"/>
    <w:multiLevelType w:val="multilevel"/>
    <w:tmpl w:val="25C8C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5A64396"/>
    <w:multiLevelType w:val="hybridMultilevel"/>
    <w:tmpl w:val="21923C50"/>
    <w:lvl w:ilvl="0" w:tplc="04150011">
      <w:start w:val="1"/>
      <w:numFmt w:val="decimal"/>
      <w:lvlText w:val="%1)"/>
      <w:lvlJc w:val="left"/>
      <w:pPr>
        <w:ind w:left="1135" w:hanging="360"/>
      </w:p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29">
    <w:nsid w:val="47CE7BF8"/>
    <w:multiLevelType w:val="hybridMultilevel"/>
    <w:tmpl w:val="5540D6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94C39A9"/>
    <w:multiLevelType w:val="hybridMultilevel"/>
    <w:tmpl w:val="62D868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664D5E"/>
    <w:multiLevelType w:val="hybridMultilevel"/>
    <w:tmpl w:val="B1B0371C"/>
    <w:lvl w:ilvl="0" w:tplc="052CC9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F042330"/>
    <w:multiLevelType w:val="hybridMultilevel"/>
    <w:tmpl w:val="ED602934"/>
    <w:lvl w:ilvl="0" w:tplc="16065EB6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3">
    <w:nsid w:val="53A34A2B"/>
    <w:multiLevelType w:val="multilevel"/>
    <w:tmpl w:val="4D0AF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4F21D80"/>
    <w:multiLevelType w:val="hybridMultilevel"/>
    <w:tmpl w:val="CD8630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F707A6"/>
    <w:multiLevelType w:val="multilevel"/>
    <w:tmpl w:val="1756B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89F0C02"/>
    <w:multiLevelType w:val="hybridMultilevel"/>
    <w:tmpl w:val="A7CCD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0B35C7"/>
    <w:multiLevelType w:val="hybridMultilevel"/>
    <w:tmpl w:val="7EB440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967A41"/>
    <w:multiLevelType w:val="hybridMultilevel"/>
    <w:tmpl w:val="B032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AF195E"/>
    <w:multiLevelType w:val="hybridMultilevel"/>
    <w:tmpl w:val="9E9E9E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6C73A50"/>
    <w:multiLevelType w:val="hybridMultilevel"/>
    <w:tmpl w:val="91EEF1B0"/>
    <w:lvl w:ilvl="0" w:tplc="052CC9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72B2B7D"/>
    <w:multiLevelType w:val="hybridMultilevel"/>
    <w:tmpl w:val="3362C54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6BD522B6"/>
    <w:multiLevelType w:val="multilevel"/>
    <w:tmpl w:val="B1884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F5F65C5"/>
    <w:multiLevelType w:val="hybridMultilevel"/>
    <w:tmpl w:val="68B0C3FA"/>
    <w:lvl w:ilvl="0" w:tplc="EE2A525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882F35"/>
    <w:multiLevelType w:val="hybridMultilevel"/>
    <w:tmpl w:val="95F07E9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764747E3"/>
    <w:multiLevelType w:val="hybridMultilevel"/>
    <w:tmpl w:val="21923C50"/>
    <w:lvl w:ilvl="0" w:tplc="04150011">
      <w:start w:val="1"/>
      <w:numFmt w:val="decimal"/>
      <w:lvlText w:val="%1)"/>
      <w:lvlJc w:val="left"/>
      <w:pPr>
        <w:ind w:left="1135" w:hanging="360"/>
      </w:p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46">
    <w:nsid w:val="78E67134"/>
    <w:multiLevelType w:val="hybridMultilevel"/>
    <w:tmpl w:val="326221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9A4C98"/>
    <w:multiLevelType w:val="hybridMultilevel"/>
    <w:tmpl w:val="291446E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B327408"/>
    <w:multiLevelType w:val="multilevel"/>
    <w:tmpl w:val="34B8F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DA6180F"/>
    <w:multiLevelType w:val="multilevel"/>
    <w:tmpl w:val="3954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F386DFC"/>
    <w:multiLevelType w:val="multilevel"/>
    <w:tmpl w:val="47B4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3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6"/>
  </w:num>
  <w:num w:numId="5">
    <w:abstractNumId w:val="13"/>
  </w:num>
  <w:num w:numId="6">
    <w:abstractNumId w:val="4"/>
  </w:num>
  <w:num w:numId="7">
    <w:abstractNumId w:val="44"/>
  </w:num>
  <w:num w:numId="8">
    <w:abstractNumId w:val="19"/>
  </w:num>
  <w:num w:numId="9">
    <w:abstractNumId w:val="47"/>
  </w:num>
  <w:num w:numId="10">
    <w:abstractNumId w:val="6"/>
  </w:num>
  <w:num w:numId="11">
    <w:abstractNumId w:val="34"/>
  </w:num>
  <w:num w:numId="12">
    <w:abstractNumId w:val="3"/>
  </w:num>
  <w:num w:numId="13">
    <w:abstractNumId w:val="1"/>
  </w:num>
  <w:num w:numId="14">
    <w:abstractNumId w:val="26"/>
  </w:num>
  <w:num w:numId="15">
    <w:abstractNumId w:val="30"/>
  </w:num>
  <w:num w:numId="16">
    <w:abstractNumId w:val="22"/>
  </w:num>
  <w:num w:numId="17">
    <w:abstractNumId w:val="36"/>
  </w:num>
  <w:num w:numId="18">
    <w:abstractNumId w:val="39"/>
  </w:num>
  <w:num w:numId="19">
    <w:abstractNumId w:val="17"/>
  </w:num>
  <w:num w:numId="20">
    <w:abstractNumId w:val="38"/>
  </w:num>
  <w:num w:numId="21">
    <w:abstractNumId w:val="29"/>
  </w:num>
  <w:num w:numId="22">
    <w:abstractNumId w:val="46"/>
  </w:num>
  <w:num w:numId="23">
    <w:abstractNumId w:val="18"/>
  </w:num>
  <w:num w:numId="24">
    <w:abstractNumId w:val="15"/>
  </w:num>
  <w:num w:numId="25">
    <w:abstractNumId w:val="20"/>
  </w:num>
  <w:num w:numId="26">
    <w:abstractNumId w:val="37"/>
  </w:num>
  <w:num w:numId="27">
    <w:abstractNumId w:val="41"/>
  </w:num>
  <w:num w:numId="28">
    <w:abstractNumId w:val="2"/>
  </w:num>
  <w:num w:numId="29">
    <w:abstractNumId w:val="24"/>
  </w:num>
  <w:num w:numId="30">
    <w:abstractNumId w:val="32"/>
  </w:num>
  <w:num w:numId="31">
    <w:abstractNumId w:val="11"/>
  </w:num>
  <w:num w:numId="32">
    <w:abstractNumId w:val="12"/>
  </w:num>
  <w:num w:numId="33">
    <w:abstractNumId w:val="8"/>
  </w:num>
  <w:num w:numId="34">
    <w:abstractNumId w:val="45"/>
  </w:num>
  <w:num w:numId="35">
    <w:abstractNumId w:val="28"/>
  </w:num>
  <w:num w:numId="36">
    <w:abstractNumId w:val="21"/>
  </w:num>
  <w:num w:numId="37">
    <w:abstractNumId w:val="33"/>
  </w:num>
  <w:num w:numId="38">
    <w:abstractNumId w:val="9"/>
  </w:num>
  <w:num w:numId="39">
    <w:abstractNumId w:val="35"/>
  </w:num>
  <w:num w:numId="40">
    <w:abstractNumId w:val="27"/>
  </w:num>
  <w:num w:numId="41">
    <w:abstractNumId w:val="25"/>
  </w:num>
  <w:num w:numId="42">
    <w:abstractNumId w:val="14"/>
  </w:num>
  <w:num w:numId="43">
    <w:abstractNumId w:val="42"/>
  </w:num>
  <w:num w:numId="44">
    <w:abstractNumId w:val="48"/>
  </w:num>
  <w:num w:numId="45">
    <w:abstractNumId w:val="50"/>
  </w:num>
  <w:num w:numId="46">
    <w:abstractNumId w:val="49"/>
  </w:num>
  <w:num w:numId="47">
    <w:abstractNumId w:val="7"/>
  </w:num>
  <w:num w:numId="48">
    <w:abstractNumId w:val="5"/>
  </w:num>
  <w:num w:numId="49">
    <w:abstractNumId w:val="40"/>
  </w:num>
  <w:num w:numId="50">
    <w:abstractNumId w:val="31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2B5F"/>
    <w:rsid w:val="000013C5"/>
    <w:rsid w:val="0000167E"/>
    <w:rsid w:val="00003B2A"/>
    <w:rsid w:val="00003BAE"/>
    <w:rsid w:val="00003D1E"/>
    <w:rsid w:val="00005719"/>
    <w:rsid w:val="00006895"/>
    <w:rsid w:val="00007FD1"/>
    <w:rsid w:val="00013583"/>
    <w:rsid w:val="0001400B"/>
    <w:rsid w:val="000143BC"/>
    <w:rsid w:val="000146F6"/>
    <w:rsid w:val="000171EE"/>
    <w:rsid w:val="00020B37"/>
    <w:rsid w:val="000244AA"/>
    <w:rsid w:val="00024A42"/>
    <w:rsid w:val="00024AF0"/>
    <w:rsid w:val="00026040"/>
    <w:rsid w:val="000275AE"/>
    <w:rsid w:val="00033A86"/>
    <w:rsid w:val="00033FC4"/>
    <w:rsid w:val="00034189"/>
    <w:rsid w:val="000375F8"/>
    <w:rsid w:val="00037C62"/>
    <w:rsid w:val="00040A03"/>
    <w:rsid w:val="00047B0A"/>
    <w:rsid w:val="00050A11"/>
    <w:rsid w:val="00050A86"/>
    <w:rsid w:val="0005279E"/>
    <w:rsid w:val="00052CBC"/>
    <w:rsid w:val="00053A26"/>
    <w:rsid w:val="0005434C"/>
    <w:rsid w:val="0005520B"/>
    <w:rsid w:val="0006025A"/>
    <w:rsid w:val="00060BAA"/>
    <w:rsid w:val="00063F7A"/>
    <w:rsid w:val="0006409F"/>
    <w:rsid w:val="00064B8D"/>
    <w:rsid w:val="000655B9"/>
    <w:rsid w:val="00067F7C"/>
    <w:rsid w:val="0007405B"/>
    <w:rsid w:val="000743C1"/>
    <w:rsid w:val="0007571A"/>
    <w:rsid w:val="00075E89"/>
    <w:rsid w:val="0007660C"/>
    <w:rsid w:val="0008280D"/>
    <w:rsid w:val="00082D46"/>
    <w:rsid w:val="000843B4"/>
    <w:rsid w:val="00084C9C"/>
    <w:rsid w:val="00093B9C"/>
    <w:rsid w:val="000959AB"/>
    <w:rsid w:val="00095E8A"/>
    <w:rsid w:val="00097765"/>
    <w:rsid w:val="000A1AED"/>
    <w:rsid w:val="000A1F5D"/>
    <w:rsid w:val="000A36CE"/>
    <w:rsid w:val="000A7B2F"/>
    <w:rsid w:val="000A7BB9"/>
    <w:rsid w:val="000B0A51"/>
    <w:rsid w:val="000B2B5F"/>
    <w:rsid w:val="000B7E9D"/>
    <w:rsid w:val="000C2773"/>
    <w:rsid w:val="000C33BA"/>
    <w:rsid w:val="000C68EC"/>
    <w:rsid w:val="000C756D"/>
    <w:rsid w:val="000D54BD"/>
    <w:rsid w:val="000D556E"/>
    <w:rsid w:val="000D69E2"/>
    <w:rsid w:val="000D7190"/>
    <w:rsid w:val="000D749E"/>
    <w:rsid w:val="000E008C"/>
    <w:rsid w:val="000E16ED"/>
    <w:rsid w:val="000E35D8"/>
    <w:rsid w:val="000F0FA9"/>
    <w:rsid w:val="000F2E0F"/>
    <w:rsid w:val="000F3411"/>
    <w:rsid w:val="000F3E5A"/>
    <w:rsid w:val="000F5151"/>
    <w:rsid w:val="00100F28"/>
    <w:rsid w:val="00100F64"/>
    <w:rsid w:val="00103271"/>
    <w:rsid w:val="001033A2"/>
    <w:rsid w:val="0010437D"/>
    <w:rsid w:val="00104DDF"/>
    <w:rsid w:val="00104FFB"/>
    <w:rsid w:val="001055A1"/>
    <w:rsid w:val="00106975"/>
    <w:rsid w:val="00107174"/>
    <w:rsid w:val="0011292B"/>
    <w:rsid w:val="0012419F"/>
    <w:rsid w:val="00124327"/>
    <w:rsid w:val="00126A5F"/>
    <w:rsid w:val="00126DA6"/>
    <w:rsid w:val="00130309"/>
    <w:rsid w:val="00132675"/>
    <w:rsid w:val="00132C47"/>
    <w:rsid w:val="00132DD7"/>
    <w:rsid w:val="00137FC7"/>
    <w:rsid w:val="00140089"/>
    <w:rsid w:val="00145C7D"/>
    <w:rsid w:val="00147194"/>
    <w:rsid w:val="0015007C"/>
    <w:rsid w:val="0015439E"/>
    <w:rsid w:val="0015560E"/>
    <w:rsid w:val="00161069"/>
    <w:rsid w:val="00165B66"/>
    <w:rsid w:val="00165C61"/>
    <w:rsid w:val="001665A1"/>
    <w:rsid w:val="001672F7"/>
    <w:rsid w:val="00170CBE"/>
    <w:rsid w:val="00171372"/>
    <w:rsid w:val="00173397"/>
    <w:rsid w:val="00173636"/>
    <w:rsid w:val="00175A98"/>
    <w:rsid w:val="001771A5"/>
    <w:rsid w:val="00187EAA"/>
    <w:rsid w:val="00191C70"/>
    <w:rsid w:val="00191DE5"/>
    <w:rsid w:val="00192448"/>
    <w:rsid w:val="001952E3"/>
    <w:rsid w:val="001956F3"/>
    <w:rsid w:val="00195C62"/>
    <w:rsid w:val="001A1FE0"/>
    <w:rsid w:val="001A330D"/>
    <w:rsid w:val="001A5432"/>
    <w:rsid w:val="001A6DC4"/>
    <w:rsid w:val="001B1042"/>
    <w:rsid w:val="001B29A2"/>
    <w:rsid w:val="001B31F7"/>
    <w:rsid w:val="001B32EE"/>
    <w:rsid w:val="001B7A98"/>
    <w:rsid w:val="001C0937"/>
    <w:rsid w:val="001C4E2A"/>
    <w:rsid w:val="001C5A01"/>
    <w:rsid w:val="001C60F8"/>
    <w:rsid w:val="001D0364"/>
    <w:rsid w:val="001D07B0"/>
    <w:rsid w:val="001D0AEB"/>
    <w:rsid w:val="001D174D"/>
    <w:rsid w:val="001D4048"/>
    <w:rsid w:val="001D7730"/>
    <w:rsid w:val="001E02CD"/>
    <w:rsid w:val="001E1C62"/>
    <w:rsid w:val="001E5318"/>
    <w:rsid w:val="001E6AF4"/>
    <w:rsid w:val="001E7541"/>
    <w:rsid w:val="001E7A69"/>
    <w:rsid w:val="001F099A"/>
    <w:rsid w:val="001F2A8F"/>
    <w:rsid w:val="001F3EF5"/>
    <w:rsid w:val="001F5EB9"/>
    <w:rsid w:val="001F641B"/>
    <w:rsid w:val="001F6DCF"/>
    <w:rsid w:val="002000DD"/>
    <w:rsid w:val="002004B3"/>
    <w:rsid w:val="00201D89"/>
    <w:rsid w:val="002036FD"/>
    <w:rsid w:val="00205B0E"/>
    <w:rsid w:val="00206783"/>
    <w:rsid w:val="0021103E"/>
    <w:rsid w:val="0021179E"/>
    <w:rsid w:val="002125FD"/>
    <w:rsid w:val="00222339"/>
    <w:rsid w:val="00223B9D"/>
    <w:rsid w:val="00224EA4"/>
    <w:rsid w:val="002252C8"/>
    <w:rsid w:val="002253DB"/>
    <w:rsid w:val="00225438"/>
    <w:rsid w:val="002255FD"/>
    <w:rsid w:val="002268CF"/>
    <w:rsid w:val="00230827"/>
    <w:rsid w:val="00231E5D"/>
    <w:rsid w:val="0023643D"/>
    <w:rsid w:val="00236597"/>
    <w:rsid w:val="00236F0C"/>
    <w:rsid w:val="00237A32"/>
    <w:rsid w:val="00243327"/>
    <w:rsid w:val="00245310"/>
    <w:rsid w:val="002466C5"/>
    <w:rsid w:val="00247838"/>
    <w:rsid w:val="002503A4"/>
    <w:rsid w:val="002509FD"/>
    <w:rsid w:val="0025448E"/>
    <w:rsid w:val="002603DA"/>
    <w:rsid w:val="0026163D"/>
    <w:rsid w:val="00261FBE"/>
    <w:rsid w:val="0026421C"/>
    <w:rsid w:val="00267148"/>
    <w:rsid w:val="0027139F"/>
    <w:rsid w:val="00271581"/>
    <w:rsid w:val="00271C33"/>
    <w:rsid w:val="00275DBF"/>
    <w:rsid w:val="00276ECE"/>
    <w:rsid w:val="00282A1D"/>
    <w:rsid w:val="0028360D"/>
    <w:rsid w:val="00284B5A"/>
    <w:rsid w:val="00290F2F"/>
    <w:rsid w:val="00291E06"/>
    <w:rsid w:val="00292037"/>
    <w:rsid w:val="00292404"/>
    <w:rsid w:val="00293282"/>
    <w:rsid w:val="00294B1D"/>
    <w:rsid w:val="002953A6"/>
    <w:rsid w:val="00295ACA"/>
    <w:rsid w:val="002968E8"/>
    <w:rsid w:val="002A469C"/>
    <w:rsid w:val="002A62E3"/>
    <w:rsid w:val="002A62FC"/>
    <w:rsid w:val="002B25A0"/>
    <w:rsid w:val="002B26F2"/>
    <w:rsid w:val="002B299C"/>
    <w:rsid w:val="002B2DF4"/>
    <w:rsid w:val="002B422E"/>
    <w:rsid w:val="002B7073"/>
    <w:rsid w:val="002C0C87"/>
    <w:rsid w:val="002C20FE"/>
    <w:rsid w:val="002C6FC8"/>
    <w:rsid w:val="002D182A"/>
    <w:rsid w:val="002D47E6"/>
    <w:rsid w:val="002D6917"/>
    <w:rsid w:val="002E2D27"/>
    <w:rsid w:val="002E3822"/>
    <w:rsid w:val="002E5A14"/>
    <w:rsid w:val="002E6594"/>
    <w:rsid w:val="002E7EEB"/>
    <w:rsid w:val="002F4851"/>
    <w:rsid w:val="003019D4"/>
    <w:rsid w:val="00311160"/>
    <w:rsid w:val="0031173B"/>
    <w:rsid w:val="00312386"/>
    <w:rsid w:val="00312BDA"/>
    <w:rsid w:val="003133C5"/>
    <w:rsid w:val="0031491C"/>
    <w:rsid w:val="00314A80"/>
    <w:rsid w:val="00314E0C"/>
    <w:rsid w:val="00320159"/>
    <w:rsid w:val="00320334"/>
    <w:rsid w:val="003234DC"/>
    <w:rsid w:val="0032402E"/>
    <w:rsid w:val="00324060"/>
    <w:rsid w:val="0032571E"/>
    <w:rsid w:val="00326131"/>
    <w:rsid w:val="00326483"/>
    <w:rsid w:val="00330665"/>
    <w:rsid w:val="003332CE"/>
    <w:rsid w:val="00333A15"/>
    <w:rsid w:val="00333A1F"/>
    <w:rsid w:val="00335FFC"/>
    <w:rsid w:val="00336547"/>
    <w:rsid w:val="00336CE5"/>
    <w:rsid w:val="00344533"/>
    <w:rsid w:val="00344F38"/>
    <w:rsid w:val="00345862"/>
    <w:rsid w:val="0034789E"/>
    <w:rsid w:val="0035201A"/>
    <w:rsid w:val="00353B3B"/>
    <w:rsid w:val="003542A0"/>
    <w:rsid w:val="00355699"/>
    <w:rsid w:val="00356508"/>
    <w:rsid w:val="003574FE"/>
    <w:rsid w:val="0036401E"/>
    <w:rsid w:val="003660C9"/>
    <w:rsid w:val="00366AC8"/>
    <w:rsid w:val="00366B2F"/>
    <w:rsid w:val="0037022F"/>
    <w:rsid w:val="00370906"/>
    <w:rsid w:val="00371CD6"/>
    <w:rsid w:val="00374EE1"/>
    <w:rsid w:val="00376083"/>
    <w:rsid w:val="003821F5"/>
    <w:rsid w:val="00382625"/>
    <w:rsid w:val="003840EB"/>
    <w:rsid w:val="00386318"/>
    <w:rsid w:val="00390752"/>
    <w:rsid w:val="003915DB"/>
    <w:rsid w:val="003919C5"/>
    <w:rsid w:val="003947FF"/>
    <w:rsid w:val="00396F09"/>
    <w:rsid w:val="003A036D"/>
    <w:rsid w:val="003A04E5"/>
    <w:rsid w:val="003A318E"/>
    <w:rsid w:val="003A32CD"/>
    <w:rsid w:val="003A3CF1"/>
    <w:rsid w:val="003A4134"/>
    <w:rsid w:val="003A55FF"/>
    <w:rsid w:val="003A7CC7"/>
    <w:rsid w:val="003B027C"/>
    <w:rsid w:val="003B1163"/>
    <w:rsid w:val="003B16AC"/>
    <w:rsid w:val="003B2530"/>
    <w:rsid w:val="003B4C51"/>
    <w:rsid w:val="003C10FD"/>
    <w:rsid w:val="003C2095"/>
    <w:rsid w:val="003C2E30"/>
    <w:rsid w:val="003C3E4B"/>
    <w:rsid w:val="003C4C74"/>
    <w:rsid w:val="003C5B08"/>
    <w:rsid w:val="003C725F"/>
    <w:rsid w:val="003D4600"/>
    <w:rsid w:val="003D6CB2"/>
    <w:rsid w:val="003D7402"/>
    <w:rsid w:val="003D7E85"/>
    <w:rsid w:val="003E0E7B"/>
    <w:rsid w:val="003E24E5"/>
    <w:rsid w:val="003E3550"/>
    <w:rsid w:val="003E79E3"/>
    <w:rsid w:val="003F3748"/>
    <w:rsid w:val="003F429F"/>
    <w:rsid w:val="003F71E2"/>
    <w:rsid w:val="00400F1B"/>
    <w:rsid w:val="00401910"/>
    <w:rsid w:val="004022E2"/>
    <w:rsid w:val="00406AF0"/>
    <w:rsid w:val="004140B7"/>
    <w:rsid w:val="00414355"/>
    <w:rsid w:val="00415B37"/>
    <w:rsid w:val="00422745"/>
    <w:rsid w:val="00424A42"/>
    <w:rsid w:val="00424C49"/>
    <w:rsid w:val="004270A4"/>
    <w:rsid w:val="004303D4"/>
    <w:rsid w:val="00430E02"/>
    <w:rsid w:val="00430FBF"/>
    <w:rsid w:val="00442820"/>
    <w:rsid w:val="004429B9"/>
    <w:rsid w:val="0044383E"/>
    <w:rsid w:val="0044475A"/>
    <w:rsid w:val="00446912"/>
    <w:rsid w:val="004559F6"/>
    <w:rsid w:val="0046051B"/>
    <w:rsid w:val="00462A04"/>
    <w:rsid w:val="00462B9F"/>
    <w:rsid w:val="0046342A"/>
    <w:rsid w:val="00463B35"/>
    <w:rsid w:val="00466E56"/>
    <w:rsid w:val="004704AC"/>
    <w:rsid w:val="00472144"/>
    <w:rsid w:val="00472B6A"/>
    <w:rsid w:val="00473173"/>
    <w:rsid w:val="0047408F"/>
    <w:rsid w:val="004761AF"/>
    <w:rsid w:val="00476E17"/>
    <w:rsid w:val="00481D4E"/>
    <w:rsid w:val="004850D1"/>
    <w:rsid w:val="00491C3C"/>
    <w:rsid w:val="0049329E"/>
    <w:rsid w:val="0049384D"/>
    <w:rsid w:val="00494916"/>
    <w:rsid w:val="004957DC"/>
    <w:rsid w:val="004A0AA2"/>
    <w:rsid w:val="004A12A7"/>
    <w:rsid w:val="004A1982"/>
    <w:rsid w:val="004A1CC3"/>
    <w:rsid w:val="004A239C"/>
    <w:rsid w:val="004A32E9"/>
    <w:rsid w:val="004A32F8"/>
    <w:rsid w:val="004A63B1"/>
    <w:rsid w:val="004B0D9F"/>
    <w:rsid w:val="004C0062"/>
    <w:rsid w:val="004C06D0"/>
    <w:rsid w:val="004C2FE7"/>
    <w:rsid w:val="004C6666"/>
    <w:rsid w:val="004C7FA3"/>
    <w:rsid w:val="004D059D"/>
    <w:rsid w:val="004D4117"/>
    <w:rsid w:val="004D576D"/>
    <w:rsid w:val="004E017C"/>
    <w:rsid w:val="004E25AB"/>
    <w:rsid w:val="004E42B4"/>
    <w:rsid w:val="004E4FD6"/>
    <w:rsid w:val="004E5593"/>
    <w:rsid w:val="004E79B5"/>
    <w:rsid w:val="004E7ABD"/>
    <w:rsid w:val="004F3644"/>
    <w:rsid w:val="004F4C40"/>
    <w:rsid w:val="005000BE"/>
    <w:rsid w:val="0050085A"/>
    <w:rsid w:val="00500BB9"/>
    <w:rsid w:val="005017B4"/>
    <w:rsid w:val="00502D73"/>
    <w:rsid w:val="00504DDB"/>
    <w:rsid w:val="005059F0"/>
    <w:rsid w:val="00511E83"/>
    <w:rsid w:val="00513422"/>
    <w:rsid w:val="00517983"/>
    <w:rsid w:val="00517C23"/>
    <w:rsid w:val="00520256"/>
    <w:rsid w:val="005224BB"/>
    <w:rsid w:val="00522A04"/>
    <w:rsid w:val="00524CB0"/>
    <w:rsid w:val="0052569E"/>
    <w:rsid w:val="00527516"/>
    <w:rsid w:val="00532D37"/>
    <w:rsid w:val="0053311E"/>
    <w:rsid w:val="00534C9D"/>
    <w:rsid w:val="00534D58"/>
    <w:rsid w:val="005353C0"/>
    <w:rsid w:val="005378AE"/>
    <w:rsid w:val="005379FF"/>
    <w:rsid w:val="0054150E"/>
    <w:rsid w:val="00541984"/>
    <w:rsid w:val="00541D2E"/>
    <w:rsid w:val="00543591"/>
    <w:rsid w:val="00543A05"/>
    <w:rsid w:val="0054404B"/>
    <w:rsid w:val="005452B9"/>
    <w:rsid w:val="00546684"/>
    <w:rsid w:val="005513DF"/>
    <w:rsid w:val="005526FA"/>
    <w:rsid w:val="00552816"/>
    <w:rsid w:val="0055398E"/>
    <w:rsid w:val="00554D7A"/>
    <w:rsid w:val="00555D43"/>
    <w:rsid w:val="00556D06"/>
    <w:rsid w:val="00560871"/>
    <w:rsid w:val="00561D36"/>
    <w:rsid w:val="005633BB"/>
    <w:rsid w:val="00564668"/>
    <w:rsid w:val="00566AD2"/>
    <w:rsid w:val="00566F9E"/>
    <w:rsid w:val="00570F2C"/>
    <w:rsid w:val="00575402"/>
    <w:rsid w:val="00575E66"/>
    <w:rsid w:val="00577BB0"/>
    <w:rsid w:val="00583B7C"/>
    <w:rsid w:val="00584D31"/>
    <w:rsid w:val="00586CD8"/>
    <w:rsid w:val="00591B9F"/>
    <w:rsid w:val="0059328C"/>
    <w:rsid w:val="00593C7C"/>
    <w:rsid w:val="00594035"/>
    <w:rsid w:val="00595A26"/>
    <w:rsid w:val="00596346"/>
    <w:rsid w:val="005963E7"/>
    <w:rsid w:val="00597683"/>
    <w:rsid w:val="005A24DE"/>
    <w:rsid w:val="005A5979"/>
    <w:rsid w:val="005B0B53"/>
    <w:rsid w:val="005C0DC3"/>
    <w:rsid w:val="005C0FDB"/>
    <w:rsid w:val="005C16B5"/>
    <w:rsid w:val="005C3328"/>
    <w:rsid w:val="005C41A4"/>
    <w:rsid w:val="005C4478"/>
    <w:rsid w:val="005C578F"/>
    <w:rsid w:val="005C666C"/>
    <w:rsid w:val="005D3F67"/>
    <w:rsid w:val="005D4895"/>
    <w:rsid w:val="005D6985"/>
    <w:rsid w:val="005E02C3"/>
    <w:rsid w:val="005E0AAA"/>
    <w:rsid w:val="005E2B28"/>
    <w:rsid w:val="005E2F4E"/>
    <w:rsid w:val="005E38BF"/>
    <w:rsid w:val="005E7FDA"/>
    <w:rsid w:val="005F0817"/>
    <w:rsid w:val="005F2CE2"/>
    <w:rsid w:val="005F2E44"/>
    <w:rsid w:val="005F3677"/>
    <w:rsid w:val="00602F68"/>
    <w:rsid w:val="00606A3A"/>
    <w:rsid w:val="00607BF8"/>
    <w:rsid w:val="006109F3"/>
    <w:rsid w:val="00611AAB"/>
    <w:rsid w:val="0061253C"/>
    <w:rsid w:val="006179A3"/>
    <w:rsid w:val="0062023C"/>
    <w:rsid w:val="00621B94"/>
    <w:rsid w:val="00623F79"/>
    <w:rsid w:val="00625983"/>
    <w:rsid w:val="00630434"/>
    <w:rsid w:val="006310A4"/>
    <w:rsid w:val="00633773"/>
    <w:rsid w:val="006357B1"/>
    <w:rsid w:val="00635A42"/>
    <w:rsid w:val="00635C10"/>
    <w:rsid w:val="00636D77"/>
    <w:rsid w:val="00637365"/>
    <w:rsid w:val="00641470"/>
    <w:rsid w:val="006428A6"/>
    <w:rsid w:val="00642A90"/>
    <w:rsid w:val="0064536D"/>
    <w:rsid w:val="0064712F"/>
    <w:rsid w:val="006506D0"/>
    <w:rsid w:val="0065090A"/>
    <w:rsid w:val="00654325"/>
    <w:rsid w:val="006602E3"/>
    <w:rsid w:val="0066652F"/>
    <w:rsid w:val="00666635"/>
    <w:rsid w:val="00671118"/>
    <w:rsid w:val="006713EE"/>
    <w:rsid w:val="006738AE"/>
    <w:rsid w:val="006743C3"/>
    <w:rsid w:val="00675409"/>
    <w:rsid w:val="006805F6"/>
    <w:rsid w:val="00684767"/>
    <w:rsid w:val="006871F2"/>
    <w:rsid w:val="00687325"/>
    <w:rsid w:val="006876B0"/>
    <w:rsid w:val="00687AD3"/>
    <w:rsid w:val="006A2648"/>
    <w:rsid w:val="006A32FC"/>
    <w:rsid w:val="006B0FEB"/>
    <w:rsid w:val="006B21FF"/>
    <w:rsid w:val="006B378F"/>
    <w:rsid w:val="006B3998"/>
    <w:rsid w:val="006B7E07"/>
    <w:rsid w:val="006C1B84"/>
    <w:rsid w:val="006C2930"/>
    <w:rsid w:val="006C3F2D"/>
    <w:rsid w:val="006C4CED"/>
    <w:rsid w:val="006D00ED"/>
    <w:rsid w:val="006D0FF2"/>
    <w:rsid w:val="006D46B1"/>
    <w:rsid w:val="006D4EC6"/>
    <w:rsid w:val="006D5333"/>
    <w:rsid w:val="006D605B"/>
    <w:rsid w:val="006D6682"/>
    <w:rsid w:val="006D789F"/>
    <w:rsid w:val="006D7DD9"/>
    <w:rsid w:val="006E2535"/>
    <w:rsid w:val="006E2DCC"/>
    <w:rsid w:val="006E3963"/>
    <w:rsid w:val="006E501F"/>
    <w:rsid w:val="006E6EBF"/>
    <w:rsid w:val="006F1445"/>
    <w:rsid w:val="006F359B"/>
    <w:rsid w:val="006F7D6C"/>
    <w:rsid w:val="0070033D"/>
    <w:rsid w:val="00700693"/>
    <w:rsid w:val="007016F0"/>
    <w:rsid w:val="00701859"/>
    <w:rsid w:val="007023BA"/>
    <w:rsid w:val="007025A2"/>
    <w:rsid w:val="00703B4B"/>
    <w:rsid w:val="007040B1"/>
    <w:rsid w:val="0070575A"/>
    <w:rsid w:val="00713194"/>
    <w:rsid w:val="0071726A"/>
    <w:rsid w:val="007207C8"/>
    <w:rsid w:val="00721684"/>
    <w:rsid w:val="007236EA"/>
    <w:rsid w:val="007237AD"/>
    <w:rsid w:val="007250F3"/>
    <w:rsid w:val="00731306"/>
    <w:rsid w:val="00734F1F"/>
    <w:rsid w:val="00737C42"/>
    <w:rsid w:val="00741390"/>
    <w:rsid w:val="00742ECB"/>
    <w:rsid w:val="0074396E"/>
    <w:rsid w:val="00747998"/>
    <w:rsid w:val="00750734"/>
    <w:rsid w:val="00751EDD"/>
    <w:rsid w:val="00752230"/>
    <w:rsid w:val="0075374A"/>
    <w:rsid w:val="00757F7B"/>
    <w:rsid w:val="007623EC"/>
    <w:rsid w:val="00764FF4"/>
    <w:rsid w:val="007654CE"/>
    <w:rsid w:val="0076570F"/>
    <w:rsid w:val="007743A0"/>
    <w:rsid w:val="007767D2"/>
    <w:rsid w:val="007776E0"/>
    <w:rsid w:val="00777CF9"/>
    <w:rsid w:val="0078222A"/>
    <w:rsid w:val="00785313"/>
    <w:rsid w:val="007853FC"/>
    <w:rsid w:val="007872AE"/>
    <w:rsid w:val="00791130"/>
    <w:rsid w:val="00793AD6"/>
    <w:rsid w:val="00793F30"/>
    <w:rsid w:val="00795529"/>
    <w:rsid w:val="00795C59"/>
    <w:rsid w:val="007962C7"/>
    <w:rsid w:val="007A17C4"/>
    <w:rsid w:val="007A277A"/>
    <w:rsid w:val="007A7E54"/>
    <w:rsid w:val="007B0E0B"/>
    <w:rsid w:val="007B2868"/>
    <w:rsid w:val="007B28D4"/>
    <w:rsid w:val="007B2B31"/>
    <w:rsid w:val="007B2E34"/>
    <w:rsid w:val="007B4438"/>
    <w:rsid w:val="007C4359"/>
    <w:rsid w:val="007C44D4"/>
    <w:rsid w:val="007C5BC2"/>
    <w:rsid w:val="007C65B2"/>
    <w:rsid w:val="007C708E"/>
    <w:rsid w:val="007D05A0"/>
    <w:rsid w:val="007D398C"/>
    <w:rsid w:val="007D4B77"/>
    <w:rsid w:val="007D5D7C"/>
    <w:rsid w:val="007D7F3B"/>
    <w:rsid w:val="007E1362"/>
    <w:rsid w:val="007E2ECF"/>
    <w:rsid w:val="007E36B2"/>
    <w:rsid w:val="007E5D19"/>
    <w:rsid w:val="007F050F"/>
    <w:rsid w:val="007F4C89"/>
    <w:rsid w:val="007F5903"/>
    <w:rsid w:val="007F6A4A"/>
    <w:rsid w:val="00800366"/>
    <w:rsid w:val="00803A0A"/>
    <w:rsid w:val="0080497D"/>
    <w:rsid w:val="00805E5C"/>
    <w:rsid w:val="008077D6"/>
    <w:rsid w:val="00810633"/>
    <w:rsid w:val="00810FE6"/>
    <w:rsid w:val="00812D28"/>
    <w:rsid w:val="008147CB"/>
    <w:rsid w:val="00817567"/>
    <w:rsid w:val="008177E3"/>
    <w:rsid w:val="008202E3"/>
    <w:rsid w:val="00822B06"/>
    <w:rsid w:val="00826BDD"/>
    <w:rsid w:val="0083122F"/>
    <w:rsid w:val="00834A2E"/>
    <w:rsid w:val="00836D90"/>
    <w:rsid w:val="00840623"/>
    <w:rsid w:val="00840862"/>
    <w:rsid w:val="00844DD7"/>
    <w:rsid w:val="008453BC"/>
    <w:rsid w:val="00845626"/>
    <w:rsid w:val="008476EB"/>
    <w:rsid w:val="0085070C"/>
    <w:rsid w:val="008509FE"/>
    <w:rsid w:val="00850BC0"/>
    <w:rsid w:val="00852CBF"/>
    <w:rsid w:val="008530F2"/>
    <w:rsid w:val="00854511"/>
    <w:rsid w:val="0085739A"/>
    <w:rsid w:val="0086099F"/>
    <w:rsid w:val="00860B0C"/>
    <w:rsid w:val="008621AF"/>
    <w:rsid w:val="00864D35"/>
    <w:rsid w:val="00866246"/>
    <w:rsid w:val="008662A3"/>
    <w:rsid w:val="00866CD5"/>
    <w:rsid w:val="00870A0E"/>
    <w:rsid w:val="00870C17"/>
    <w:rsid w:val="0087254B"/>
    <w:rsid w:val="008728BD"/>
    <w:rsid w:val="00874121"/>
    <w:rsid w:val="00882907"/>
    <w:rsid w:val="0088331C"/>
    <w:rsid w:val="0088430A"/>
    <w:rsid w:val="00884DDC"/>
    <w:rsid w:val="00886744"/>
    <w:rsid w:val="00887034"/>
    <w:rsid w:val="00887072"/>
    <w:rsid w:val="00887219"/>
    <w:rsid w:val="00887C55"/>
    <w:rsid w:val="0089294E"/>
    <w:rsid w:val="00893703"/>
    <w:rsid w:val="0089431E"/>
    <w:rsid w:val="008945A5"/>
    <w:rsid w:val="008953EE"/>
    <w:rsid w:val="008A0BFE"/>
    <w:rsid w:val="008A13D7"/>
    <w:rsid w:val="008A4381"/>
    <w:rsid w:val="008A497C"/>
    <w:rsid w:val="008A5887"/>
    <w:rsid w:val="008A5A98"/>
    <w:rsid w:val="008B0AB1"/>
    <w:rsid w:val="008B18B4"/>
    <w:rsid w:val="008B3511"/>
    <w:rsid w:val="008B4E1A"/>
    <w:rsid w:val="008B50C0"/>
    <w:rsid w:val="008B722D"/>
    <w:rsid w:val="008C15A9"/>
    <w:rsid w:val="008C1B5D"/>
    <w:rsid w:val="008C1BAD"/>
    <w:rsid w:val="008C1E01"/>
    <w:rsid w:val="008C24EA"/>
    <w:rsid w:val="008C26EA"/>
    <w:rsid w:val="008C315E"/>
    <w:rsid w:val="008C5166"/>
    <w:rsid w:val="008C6B84"/>
    <w:rsid w:val="008C6FA6"/>
    <w:rsid w:val="008C79BA"/>
    <w:rsid w:val="008C7DF0"/>
    <w:rsid w:val="008D2140"/>
    <w:rsid w:val="008D3D11"/>
    <w:rsid w:val="008D42DB"/>
    <w:rsid w:val="008D4DCD"/>
    <w:rsid w:val="008D5782"/>
    <w:rsid w:val="008E1F98"/>
    <w:rsid w:val="008E232A"/>
    <w:rsid w:val="008E402C"/>
    <w:rsid w:val="008F268C"/>
    <w:rsid w:val="008F4D24"/>
    <w:rsid w:val="00903E80"/>
    <w:rsid w:val="00904612"/>
    <w:rsid w:val="00905B8B"/>
    <w:rsid w:val="0090767C"/>
    <w:rsid w:val="00911FB1"/>
    <w:rsid w:val="009134D8"/>
    <w:rsid w:val="009167A0"/>
    <w:rsid w:val="00917EC7"/>
    <w:rsid w:val="00925A27"/>
    <w:rsid w:val="00933BB9"/>
    <w:rsid w:val="00934657"/>
    <w:rsid w:val="00937EC8"/>
    <w:rsid w:val="00940139"/>
    <w:rsid w:val="00941578"/>
    <w:rsid w:val="009450D2"/>
    <w:rsid w:val="00945FF0"/>
    <w:rsid w:val="00947930"/>
    <w:rsid w:val="009502D1"/>
    <w:rsid w:val="00951557"/>
    <w:rsid w:val="00951F12"/>
    <w:rsid w:val="0095268E"/>
    <w:rsid w:val="0095688A"/>
    <w:rsid w:val="009612D5"/>
    <w:rsid w:val="009619F4"/>
    <w:rsid w:val="00966596"/>
    <w:rsid w:val="00971242"/>
    <w:rsid w:val="009712B8"/>
    <w:rsid w:val="0097209B"/>
    <w:rsid w:val="00975016"/>
    <w:rsid w:val="009759D1"/>
    <w:rsid w:val="00975AC5"/>
    <w:rsid w:val="009779AC"/>
    <w:rsid w:val="009804E4"/>
    <w:rsid w:val="00982844"/>
    <w:rsid w:val="009851DA"/>
    <w:rsid w:val="0098615A"/>
    <w:rsid w:val="00990A82"/>
    <w:rsid w:val="00993283"/>
    <w:rsid w:val="00994DEC"/>
    <w:rsid w:val="009971B9"/>
    <w:rsid w:val="00997B81"/>
    <w:rsid w:val="009A2B62"/>
    <w:rsid w:val="009A3963"/>
    <w:rsid w:val="009A5D9A"/>
    <w:rsid w:val="009B0323"/>
    <w:rsid w:val="009B19C4"/>
    <w:rsid w:val="009B2549"/>
    <w:rsid w:val="009B29AF"/>
    <w:rsid w:val="009B3A27"/>
    <w:rsid w:val="009C1C62"/>
    <w:rsid w:val="009C25D8"/>
    <w:rsid w:val="009C4376"/>
    <w:rsid w:val="009C4F23"/>
    <w:rsid w:val="009D09AD"/>
    <w:rsid w:val="009D3BC3"/>
    <w:rsid w:val="009D5181"/>
    <w:rsid w:val="009D56DB"/>
    <w:rsid w:val="009D5A3E"/>
    <w:rsid w:val="009D5D22"/>
    <w:rsid w:val="009D6082"/>
    <w:rsid w:val="009D676F"/>
    <w:rsid w:val="009D72C5"/>
    <w:rsid w:val="009D7534"/>
    <w:rsid w:val="009E3DF3"/>
    <w:rsid w:val="009E59F0"/>
    <w:rsid w:val="009E62ED"/>
    <w:rsid w:val="009F0181"/>
    <w:rsid w:val="009F0963"/>
    <w:rsid w:val="009F3E29"/>
    <w:rsid w:val="009F55B2"/>
    <w:rsid w:val="009F5982"/>
    <w:rsid w:val="009F6835"/>
    <w:rsid w:val="00A0275E"/>
    <w:rsid w:val="00A030DF"/>
    <w:rsid w:val="00A04881"/>
    <w:rsid w:val="00A048D4"/>
    <w:rsid w:val="00A049B2"/>
    <w:rsid w:val="00A04A06"/>
    <w:rsid w:val="00A04D93"/>
    <w:rsid w:val="00A068AD"/>
    <w:rsid w:val="00A06F21"/>
    <w:rsid w:val="00A07B8E"/>
    <w:rsid w:val="00A10359"/>
    <w:rsid w:val="00A114CC"/>
    <w:rsid w:val="00A12E8E"/>
    <w:rsid w:val="00A14EA1"/>
    <w:rsid w:val="00A15312"/>
    <w:rsid w:val="00A203C1"/>
    <w:rsid w:val="00A2095D"/>
    <w:rsid w:val="00A20CD1"/>
    <w:rsid w:val="00A20F5D"/>
    <w:rsid w:val="00A24C3F"/>
    <w:rsid w:val="00A25C81"/>
    <w:rsid w:val="00A27F3A"/>
    <w:rsid w:val="00A300F6"/>
    <w:rsid w:val="00A30326"/>
    <w:rsid w:val="00A3684C"/>
    <w:rsid w:val="00A42B1C"/>
    <w:rsid w:val="00A43A04"/>
    <w:rsid w:val="00A43F88"/>
    <w:rsid w:val="00A44FC6"/>
    <w:rsid w:val="00A459A7"/>
    <w:rsid w:val="00A464AA"/>
    <w:rsid w:val="00A503CF"/>
    <w:rsid w:val="00A51F2E"/>
    <w:rsid w:val="00A52738"/>
    <w:rsid w:val="00A549EF"/>
    <w:rsid w:val="00A56A37"/>
    <w:rsid w:val="00A6010D"/>
    <w:rsid w:val="00A61BBA"/>
    <w:rsid w:val="00A64B7D"/>
    <w:rsid w:val="00A724EF"/>
    <w:rsid w:val="00A73DEC"/>
    <w:rsid w:val="00A74EAF"/>
    <w:rsid w:val="00A774D3"/>
    <w:rsid w:val="00A80098"/>
    <w:rsid w:val="00A809CB"/>
    <w:rsid w:val="00A82844"/>
    <w:rsid w:val="00A82B18"/>
    <w:rsid w:val="00A84780"/>
    <w:rsid w:val="00A84FE2"/>
    <w:rsid w:val="00A87AD2"/>
    <w:rsid w:val="00A92445"/>
    <w:rsid w:val="00A93146"/>
    <w:rsid w:val="00A9439B"/>
    <w:rsid w:val="00A958E0"/>
    <w:rsid w:val="00A9695D"/>
    <w:rsid w:val="00AA065A"/>
    <w:rsid w:val="00AA0779"/>
    <w:rsid w:val="00AA07ED"/>
    <w:rsid w:val="00AA1433"/>
    <w:rsid w:val="00AA3DC1"/>
    <w:rsid w:val="00AA4A0E"/>
    <w:rsid w:val="00AA587F"/>
    <w:rsid w:val="00AA6087"/>
    <w:rsid w:val="00AB08FD"/>
    <w:rsid w:val="00AB7CB2"/>
    <w:rsid w:val="00AB7F7A"/>
    <w:rsid w:val="00AC0FDA"/>
    <w:rsid w:val="00AC1F25"/>
    <w:rsid w:val="00AC4027"/>
    <w:rsid w:val="00AD1706"/>
    <w:rsid w:val="00AD2278"/>
    <w:rsid w:val="00AD5B50"/>
    <w:rsid w:val="00AE1892"/>
    <w:rsid w:val="00AE1B9B"/>
    <w:rsid w:val="00AE2334"/>
    <w:rsid w:val="00AE2495"/>
    <w:rsid w:val="00AE3057"/>
    <w:rsid w:val="00AF08C3"/>
    <w:rsid w:val="00AF0ADB"/>
    <w:rsid w:val="00AF0C6E"/>
    <w:rsid w:val="00AF0F37"/>
    <w:rsid w:val="00AF2188"/>
    <w:rsid w:val="00AF640F"/>
    <w:rsid w:val="00AF6594"/>
    <w:rsid w:val="00AF6F21"/>
    <w:rsid w:val="00B00E70"/>
    <w:rsid w:val="00B01C7B"/>
    <w:rsid w:val="00B021EC"/>
    <w:rsid w:val="00B04D4B"/>
    <w:rsid w:val="00B064E8"/>
    <w:rsid w:val="00B075C9"/>
    <w:rsid w:val="00B10BFC"/>
    <w:rsid w:val="00B113F7"/>
    <w:rsid w:val="00B149C6"/>
    <w:rsid w:val="00B172C8"/>
    <w:rsid w:val="00B23B07"/>
    <w:rsid w:val="00B242F2"/>
    <w:rsid w:val="00B300E2"/>
    <w:rsid w:val="00B3127C"/>
    <w:rsid w:val="00B33125"/>
    <w:rsid w:val="00B33623"/>
    <w:rsid w:val="00B36CDD"/>
    <w:rsid w:val="00B3702F"/>
    <w:rsid w:val="00B370CF"/>
    <w:rsid w:val="00B420FB"/>
    <w:rsid w:val="00B431A7"/>
    <w:rsid w:val="00B4484E"/>
    <w:rsid w:val="00B46575"/>
    <w:rsid w:val="00B5059A"/>
    <w:rsid w:val="00B5150D"/>
    <w:rsid w:val="00B51623"/>
    <w:rsid w:val="00B54112"/>
    <w:rsid w:val="00B5688E"/>
    <w:rsid w:val="00B60CB4"/>
    <w:rsid w:val="00B623F5"/>
    <w:rsid w:val="00B63343"/>
    <w:rsid w:val="00B64738"/>
    <w:rsid w:val="00B6619F"/>
    <w:rsid w:val="00B663F1"/>
    <w:rsid w:val="00B66952"/>
    <w:rsid w:val="00B66C67"/>
    <w:rsid w:val="00B67064"/>
    <w:rsid w:val="00B67DDD"/>
    <w:rsid w:val="00B70111"/>
    <w:rsid w:val="00B70C4B"/>
    <w:rsid w:val="00B72245"/>
    <w:rsid w:val="00B723A7"/>
    <w:rsid w:val="00B72479"/>
    <w:rsid w:val="00B73097"/>
    <w:rsid w:val="00B805E5"/>
    <w:rsid w:val="00B80A6C"/>
    <w:rsid w:val="00B81D64"/>
    <w:rsid w:val="00B8395F"/>
    <w:rsid w:val="00B857D6"/>
    <w:rsid w:val="00B91F0A"/>
    <w:rsid w:val="00B92B36"/>
    <w:rsid w:val="00B96BDB"/>
    <w:rsid w:val="00BA1BE3"/>
    <w:rsid w:val="00BA1BFF"/>
    <w:rsid w:val="00BA22C8"/>
    <w:rsid w:val="00BA453A"/>
    <w:rsid w:val="00BA4678"/>
    <w:rsid w:val="00BA4C42"/>
    <w:rsid w:val="00BA6A0E"/>
    <w:rsid w:val="00BA7A11"/>
    <w:rsid w:val="00BB0F13"/>
    <w:rsid w:val="00BB125B"/>
    <w:rsid w:val="00BB2F93"/>
    <w:rsid w:val="00BB3C38"/>
    <w:rsid w:val="00BB6C6D"/>
    <w:rsid w:val="00BC6FE9"/>
    <w:rsid w:val="00BD0C7D"/>
    <w:rsid w:val="00BD3152"/>
    <w:rsid w:val="00BD4604"/>
    <w:rsid w:val="00BD5A03"/>
    <w:rsid w:val="00BE0D1F"/>
    <w:rsid w:val="00BE14CC"/>
    <w:rsid w:val="00BE5375"/>
    <w:rsid w:val="00BE690A"/>
    <w:rsid w:val="00BE6E03"/>
    <w:rsid w:val="00BE746B"/>
    <w:rsid w:val="00BF0DFA"/>
    <w:rsid w:val="00BF4CC0"/>
    <w:rsid w:val="00BF51FA"/>
    <w:rsid w:val="00BF549F"/>
    <w:rsid w:val="00C000C2"/>
    <w:rsid w:val="00C0307B"/>
    <w:rsid w:val="00C0367A"/>
    <w:rsid w:val="00C03F8E"/>
    <w:rsid w:val="00C058DF"/>
    <w:rsid w:val="00C0714A"/>
    <w:rsid w:val="00C117CC"/>
    <w:rsid w:val="00C123CB"/>
    <w:rsid w:val="00C142EF"/>
    <w:rsid w:val="00C14A29"/>
    <w:rsid w:val="00C15887"/>
    <w:rsid w:val="00C15FD5"/>
    <w:rsid w:val="00C217D6"/>
    <w:rsid w:val="00C24DCB"/>
    <w:rsid w:val="00C26DF4"/>
    <w:rsid w:val="00C27F12"/>
    <w:rsid w:val="00C27F8F"/>
    <w:rsid w:val="00C304D1"/>
    <w:rsid w:val="00C307E7"/>
    <w:rsid w:val="00C3189C"/>
    <w:rsid w:val="00C32ACF"/>
    <w:rsid w:val="00C34B4B"/>
    <w:rsid w:val="00C36817"/>
    <w:rsid w:val="00C37C2E"/>
    <w:rsid w:val="00C4192E"/>
    <w:rsid w:val="00C41ED0"/>
    <w:rsid w:val="00C4266E"/>
    <w:rsid w:val="00C4574D"/>
    <w:rsid w:val="00C46CFC"/>
    <w:rsid w:val="00C478E8"/>
    <w:rsid w:val="00C507DF"/>
    <w:rsid w:val="00C508DB"/>
    <w:rsid w:val="00C50C6F"/>
    <w:rsid w:val="00C521A7"/>
    <w:rsid w:val="00C5509E"/>
    <w:rsid w:val="00C57C54"/>
    <w:rsid w:val="00C606ED"/>
    <w:rsid w:val="00C6298D"/>
    <w:rsid w:val="00C63136"/>
    <w:rsid w:val="00C634F7"/>
    <w:rsid w:val="00C637E0"/>
    <w:rsid w:val="00C702E3"/>
    <w:rsid w:val="00C713A0"/>
    <w:rsid w:val="00C7144C"/>
    <w:rsid w:val="00C723BF"/>
    <w:rsid w:val="00C74E2D"/>
    <w:rsid w:val="00C77953"/>
    <w:rsid w:val="00C77B2C"/>
    <w:rsid w:val="00C81475"/>
    <w:rsid w:val="00C84407"/>
    <w:rsid w:val="00C8715E"/>
    <w:rsid w:val="00C91637"/>
    <w:rsid w:val="00C9305B"/>
    <w:rsid w:val="00C937C7"/>
    <w:rsid w:val="00C944D2"/>
    <w:rsid w:val="00C95D5F"/>
    <w:rsid w:val="00C96D2F"/>
    <w:rsid w:val="00C9717A"/>
    <w:rsid w:val="00CA2A49"/>
    <w:rsid w:val="00CA2B38"/>
    <w:rsid w:val="00CA6F22"/>
    <w:rsid w:val="00CB155E"/>
    <w:rsid w:val="00CB2255"/>
    <w:rsid w:val="00CB654F"/>
    <w:rsid w:val="00CB6648"/>
    <w:rsid w:val="00CC109F"/>
    <w:rsid w:val="00CC3845"/>
    <w:rsid w:val="00CC4C96"/>
    <w:rsid w:val="00CC50A3"/>
    <w:rsid w:val="00CC6391"/>
    <w:rsid w:val="00CD34DC"/>
    <w:rsid w:val="00CD3B66"/>
    <w:rsid w:val="00CD4B4D"/>
    <w:rsid w:val="00CD4C26"/>
    <w:rsid w:val="00CD54DA"/>
    <w:rsid w:val="00CD59DD"/>
    <w:rsid w:val="00CD5C18"/>
    <w:rsid w:val="00CD5C9D"/>
    <w:rsid w:val="00CD69AE"/>
    <w:rsid w:val="00CD6E2C"/>
    <w:rsid w:val="00CE030A"/>
    <w:rsid w:val="00CE3ECD"/>
    <w:rsid w:val="00CE3FFB"/>
    <w:rsid w:val="00CE40C8"/>
    <w:rsid w:val="00CE4962"/>
    <w:rsid w:val="00CE559F"/>
    <w:rsid w:val="00CF1D85"/>
    <w:rsid w:val="00CF29B2"/>
    <w:rsid w:val="00CF3124"/>
    <w:rsid w:val="00CF38C6"/>
    <w:rsid w:val="00D0094C"/>
    <w:rsid w:val="00D03EDB"/>
    <w:rsid w:val="00D055A6"/>
    <w:rsid w:val="00D05F9C"/>
    <w:rsid w:val="00D06ACE"/>
    <w:rsid w:val="00D07890"/>
    <w:rsid w:val="00D07C0D"/>
    <w:rsid w:val="00D10053"/>
    <w:rsid w:val="00D1005D"/>
    <w:rsid w:val="00D11EEA"/>
    <w:rsid w:val="00D12BA1"/>
    <w:rsid w:val="00D14247"/>
    <w:rsid w:val="00D15489"/>
    <w:rsid w:val="00D17059"/>
    <w:rsid w:val="00D2029A"/>
    <w:rsid w:val="00D2037F"/>
    <w:rsid w:val="00D229AE"/>
    <w:rsid w:val="00D233D0"/>
    <w:rsid w:val="00D2344F"/>
    <w:rsid w:val="00D26183"/>
    <w:rsid w:val="00D26689"/>
    <w:rsid w:val="00D30008"/>
    <w:rsid w:val="00D3031E"/>
    <w:rsid w:val="00D34196"/>
    <w:rsid w:val="00D34C8A"/>
    <w:rsid w:val="00D35BC2"/>
    <w:rsid w:val="00D41243"/>
    <w:rsid w:val="00D44A2A"/>
    <w:rsid w:val="00D452FF"/>
    <w:rsid w:val="00D46EEF"/>
    <w:rsid w:val="00D477E5"/>
    <w:rsid w:val="00D51E97"/>
    <w:rsid w:val="00D5241E"/>
    <w:rsid w:val="00D53BC7"/>
    <w:rsid w:val="00D54C48"/>
    <w:rsid w:val="00D55988"/>
    <w:rsid w:val="00D55F27"/>
    <w:rsid w:val="00D60183"/>
    <w:rsid w:val="00D61DFE"/>
    <w:rsid w:val="00D62B00"/>
    <w:rsid w:val="00D664BE"/>
    <w:rsid w:val="00D67F89"/>
    <w:rsid w:val="00D73445"/>
    <w:rsid w:val="00D76309"/>
    <w:rsid w:val="00D769D8"/>
    <w:rsid w:val="00D818AD"/>
    <w:rsid w:val="00D8462E"/>
    <w:rsid w:val="00D84E24"/>
    <w:rsid w:val="00D87080"/>
    <w:rsid w:val="00D93DFB"/>
    <w:rsid w:val="00D94751"/>
    <w:rsid w:val="00D972CE"/>
    <w:rsid w:val="00D97914"/>
    <w:rsid w:val="00DA1515"/>
    <w:rsid w:val="00DA21A9"/>
    <w:rsid w:val="00DA2AEC"/>
    <w:rsid w:val="00DA2CA5"/>
    <w:rsid w:val="00DA3418"/>
    <w:rsid w:val="00DA54C1"/>
    <w:rsid w:val="00DB412F"/>
    <w:rsid w:val="00DB4676"/>
    <w:rsid w:val="00DB46E0"/>
    <w:rsid w:val="00DC1A02"/>
    <w:rsid w:val="00DC2EA2"/>
    <w:rsid w:val="00DC6A2D"/>
    <w:rsid w:val="00DC7098"/>
    <w:rsid w:val="00DC7E8C"/>
    <w:rsid w:val="00DC7EA3"/>
    <w:rsid w:val="00DD048D"/>
    <w:rsid w:val="00DD1171"/>
    <w:rsid w:val="00DD15AA"/>
    <w:rsid w:val="00DD1F06"/>
    <w:rsid w:val="00DD2842"/>
    <w:rsid w:val="00DE0F27"/>
    <w:rsid w:val="00DE167C"/>
    <w:rsid w:val="00DE1B41"/>
    <w:rsid w:val="00DE2ED9"/>
    <w:rsid w:val="00DE406A"/>
    <w:rsid w:val="00DE6776"/>
    <w:rsid w:val="00DF0FCC"/>
    <w:rsid w:val="00DF18AF"/>
    <w:rsid w:val="00DF1A76"/>
    <w:rsid w:val="00DF7D7A"/>
    <w:rsid w:val="00E003F6"/>
    <w:rsid w:val="00E01B9F"/>
    <w:rsid w:val="00E0387F"/>
    <w:rsid w:val="00E06550"/>
    <w:rsid w:val="00E06665"/>
    <w:rsid w:val="00E06F8C"/>
    <w:rsid w:val="00E1028C"/>
    <w:rsid w:val="00E12E6B"/>
    <w:rsid w:val="00E1537D"/>
    <w:rsid w:val="00E15650"/>
    <w:rsid w:val="00E157D4"/>
    <w:rsid w:val="00E1792F"/>
    <w:rsid w:val="00E27819"/>
    <w:rsid w:val="00E31DE3"/>
    <w:rsid w:val="00E31E54"/>
    <w:rsid w:val="00E31E66"/>
    <w:rsid w:val="00E35214"/>
    <w:rsid w:val="00E3582C"/>
    <w:rsid w:val="00E35DBD"/>
    <w:rsid w:val="00E36A42"/>
    <w:rsid w:val="00E37E77"/>
    <w:rsid w:val="00E4122C"/>
    <w:rsid w:val="00E42979"/>
    <w:rsid w:val="00E4425E"/>
    <w:rsid w:val="00E454DF"/>
    <w:rsid w:val="00E474DC"/>
    <w:rsid w:val="00E47F97"/>
    <w:rsid w:val="00E500A3"/>
    <w:rsid w:val="00E50227"/>
    <w:rsid w:val="00E509DB"/>
    <w:rsid w:val="00E52005"/>
    <w:rsid w:val="00E52DE0"/>
    <w:rsid w:val="00E553F9"/>
    <w:rsid w:val="00E5760D"/>
    <w:rsid w:val="00E61A90"/>
    <w:rsid w:val="00E61BDC"/>
    <w:rsid w:val="00E627EB"/>
    <w:rsid w:val="00E62906"/>
    <w:rsid w:val="00E64F20"/>
    <w:rsid w:val="00E70E11"/>
    <w:rsid w:val="00E716E4"/>
    <w:rsid w:val="00E73FD5"/>
    <w:rsid w:val="00E76392"/>
    <w:rsid w:val="00E76A9B"/>
    <w:rsid w:val="00E77669"/>
    <w:rsid w:val="00E80093"/>
    <w:rsid w:val="00E80D05"/>
    <w:rsid w:val="00E81DA5"/>
    <w:rsid w:val="00E82065"/>
    <w:rsid w:val="00E8289A"/>
    <w:rsid w:val="00E82B5B"/>
    <w:rsid w:val="00E86333"/>
    <w:rsid w:val="00E86BFA"/>
    <w:rsid w:val="00E87A06"/>
    <w:rsid w:val="00E90D5F"/>
    <w:rsid w:val="00E918D9"/>
    <w:rsid w:val="00E92780"/>
    <w:rsid w:val="00E93A25"/>
    <w:rsid w:val="00E965AD"/>
    <w:rsid w:val="00E97AFE"/>
    <w:rsid w:val="00EA0601"/>
    <w:rsid w:val="00EA2906"/>
    <w:rsid w:val="00EA2E77"/>
    <w:rsid w:val="00EA4311"/>
    <w:rsid w:val="00EA5E99"/>
    <w:rsid w:val="00EB0815"/>
    <w:rsid w:val="00EB28D7"/>
    <w:rsid w:val="00EB3411"/>
    <w:rsid w:val="00EB4A02"/>
    <w:rsid w:val="00EB589A"/>
    <w:rsid w:val="00EB5A70"/>
    <w:rsid w:val="00EB5F2B"/>
    <w:rsid w:val="00EB66BA"/>
    <w:rsid w:val="00EB6AB3"/>
    <w:rsid w:val="00EC1999"/>
    <w:rsid w:val="00EC2388"/>
    <w:rsid w:val="00EC242C"/>
    <w:rsid w:val="00EC2A28"/>
    <w:rsid w:val="00EC77C6"/>
    <w:rsid w:val="00ED2777"/>
    <w:rsid w:val="00ED3649"/>
    <w:rsid w:val="00ED3892"/>
    <w:rsid w:val="00ED39C4"/>
    <w:rsid w:val="00ED5F50"/>
    <w:rsid w:val="00ED7AD8"/>
    <w:rsid w:val="00ED7EE9"/>
    <w:rsid w:val="00EE061E"/>
    <w:rsid w:val="00EE2B3F"/>
    <w:rsid w:val="00EE48E0"/>
    <w:rsid w:val="00EE733C"/>
    <w:rsid w:val="00EF0EE2"/>
    <w:rsid w:val="00EF3434"/>
    <w:rsid w:val="00EF3F37"/>
    <w:rsid w:val="00EF4FCD"/>
    <w:rsid w:val="00EF5E61"/>
    <w:rsid w:val="00EF61AD"/>
    <w:rsid w:val="00EF6836"/>
    <w:rsid w:val="00EF6939"/>
    <w:rsid w:val="00F00510"/>
    <w:rsid w:val="00F0099B"/>
    <w:rsid w:val="00F00EC3"/>
    <w:rsid w:val="00F057A9"/>
    <w:rsid w:val="00F12FEE"/>
    <w:rsid w:val="00F14987"/>
    <w:rsid w:val="00F14CCF"/>
    <w:rsid w:val="00F17C2E"/>
    <w:rsid w:val="00F203CC"/>
    <w:rsid w:val="00F229BB"/>
    <w:rsid w:val="00F23BF5"/>
    <w:rsid w:val="00F2474F"/>
    <w:rsid w:val="00F2518C"/>
    <w:rsid w:val="00F259CA"/>
    <w:rsid w:val="00F27112"/>
    <w:rsid w:val="00F30360"/>
    <w:rsid w:val="00F32053"/>
    <w:rsid w:val="00F33086"/>
    <w:rsid w:val="00F347B3"/>
    <w:rsid w:val="00F367B0"/>
    <w:rsid w:val="00F43E7D"/>
    <w:rsid w:val="00F44471"/>
    <w:rsid w:val="00F444AB"/>
    <w:rsid w:val="00F536F6"/>
    <w:rsid w:val="00F53702"/>
    <w:rsid w:val="00F548D4"/>
    <w:rsid w:val="00F56E99"/>
    <w:rsid w:val="00F572EF"/>
    <w:rsid w:val="00F605AC"/>
    <w:rsid w:val="00F606D6"/>
    <w:rsid w:val="00F608D4"/>
    <w:rsid w:val="00F6177D"/>
    <w:rsid w:val="00F61FB0"/>
    <w:rsid w:val="00F65EA2"/>
    <w:rsid w:val="00F666B1"/>
    <w:rsid w:val="00F67566"/>
    <w:rsid w:val="00F67B5F"/>
    <w:rsid w:val="00F67B90"/>
    <w:rsid w:val="00F71100"/>
    <w:rsid w:val="00F71AED"/>
    <w:rsid w:val="00F72610"/>
    <w:rsid w:val="00F742B2"/>
    <w:rsid w:val="00F752A1"/>
    <w:rsid w:val="00F7734C"/>
    <w:rsid w:val="00F80FCD"/>
    <w:rsid w:val="00F81B6B"/>
    <w:rsid w:val="00F81EBC"/>
    <w:rsid w:val="00F86099"/>
    <w:rsid w:val="00F86C00"/>
    <w:rsid w:val="00F93B0E"/>
    <w:rsid w:val="00F9488B"/>
    <w:rsid w:val="00F97E40"/>
    <w:rsid w:val="00FA20B3"/>
    <w:rsid w:val="00FA2E3B"/>
    <w:rsid w:val="00FA4E87"/>
    <w:rsid w:val="00FA5212"/>
    <w:rsid w:val="00FA5B54"/>
    <w:rsid w:val="00FB016B"/>
    <w:rsid w:val="00FB1C97"/>
    <w:rsid w:val="00FB58F4"/>
    <w:rsid w:val="00FB69EA"/>
    <w:rsid w:val="00FC073D"/>
    <w:rsid w:val="00FC082F"/>
    <w:rsid w:val="00FC4CFE"/>
    <w:rsid w:val="00FC50B8"/>
    <w:rsid w:val="00FC6154"/>
    <w:rsid w:val="00FC7B67"/>
    <w:rsid w:val="00FD005E"/>
    <w:rsid w:val="00FD15CD"/>
    <w:rsid w:val="00FD3032"/>
    <w:rsid w:val="00FD41ED"/>
    <w:rsid w:val="00FD4977"/>
    <w:rsid w:val="00FD5762"/>
    <w:rsid w:val="00FD7D24"/>
    <w:rsid w:val="00FE2BCE"/>
    <w:rsid w:val="00FE3185"/>
    <w:rsid w:val="00FE60E3"/>
    <w:rsid w:val="00FF1A05"/>
    <w:rsid w:val="00FF33D7"/>
    <w:rsid w:val="00FF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4B77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42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7D4B77"/>
    <w:pPr>
      <w:suppressAutoHyphens w:val="0"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522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D4B7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aliases w:val="L1,Akapit z listą5,Numerowanie,2 heading,A_wyliczenie,K-P_odwolanie,maz_wyliczenie,opis dzialania,ISCG Numerowanie,lp1,CW_Lista,Akapit z listą 1,Table of contents numbered,BulletC,Wyliczanie,Obiekt,normalny tekst,Akapit z listą31"/>
    <w:basedOn w:val="Normalny"/>
    <w:link w:val="AkapitzlistZnak"/>
    <w:uiPriority w:val="34"/>
    <w:qFormat/>
    <w:rsid w:val="007D4B77"/>
    <w:pPr>
      <w:ind w:left="720"/>
    </w:pPr>
  </w:style>
  <w:style w:type="paragraph" w:styleId="NormalnyWeb">
    <w:name w:val="Normal (Web)"/>
    <w:basedOn w:val="Normalny"/>
    <w:uiPriority w:val="99"/>
    <w:rsid w:val="007D4B77"/>
    <w:pPr>
      <w:suppressAutoHyphens w:val="0"/>
      <w:spacing w:before="280" w:after="280" w:line="240" w:lineRule="auto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Teksttreci6">
    <w:name w:val="Tekst treści (6)"/>
    <w:basedOn w:val="Domylnaczcionkaakapitu"/>
    <w:link w:val="Teksttreci61"/>
    <w:uiPriority w:val="99"/>
    <w:locked/>
    <w:rsid w:val="007D4B77"/>
    <w:rPr>
      <w:rFonts w:ascii="Times New Roman" w:hAnsi="Times New Roman" w:cs="Times New Roman"/>
      <w:shd w:val="clear" w:color="auto" w:fill="FFFFFF"/>
    </w:rPr>
  </w:style>
  <w:style w:type="paragraph" w:customStyle="1" w:styleId="Teksttreci61">
    <w:name w:val="Tekst treści (6)1"/>
    <w:basedOn w:val="Normalny"/>
    <w:link w:val="Teksttreci6"/>
    <w:uiPriority w:val="99"/>
    <w:rsid w:val="007D4B77"/>
    <w:pPr>
      <w:shd w:val="clear" w:color="auto" w:fill="FFFFFF"/>
      <w:suppressAutoHyphens w:val="0"/>
      <w:spacing w:after="240" w:line="277" w:lineRule="exact"/>
      <w:jc w:val="center"/>
      <w:textAlignment w:val="auto"/>
    </w:pPr>
    <w:rPr>
      <w:rFonts w:ascii="Times New Roman" w:eastAsiaTheme="minorHAnsi" w:hAnsi="Times New Roman"/>
      <w:lang w:eastAsia="en-US"/>
    </w:rPr>
  </w:style>
  <w:style w:type="character" w:customStyle="1" w:styleId="Teksttreci4">
    <w:name w:val="Tekst treści (4)"/>
    <w:link w:val="Teksttreci41"/>
    <w:uiPriority w:val="99"/>
    <w:locked/>
    <w:rsid w:val="007D4B77"/>
    <w:rPr>
      <w:rFonts w:ascii="Times New Roman" w:hAnsi="Times New Roman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7D4B77"/>
    <w:pPr>
      <w:shd w:val="clear" w:color="auto" w:fill="FFFFFF"/>
      <w:suppressAutoHyphens w:val="0"/>
      <w:spacing w:before="780" w:after="540" w:line="248" w:lineRule="exact"/>
      <w:textAlignment w:val="auto"/>
    </w:pPr>
    <w:rPr>
      <w:rFonts w:ascii="Times New Roman" w:eastAsiaTheme="minorHAnsi" w:hAnsi="Times New Roman" w:cstheme="minorBidi"/>
      <w:lang w:eastAsia="en-US"/>
    </w:rPr>
  </w:style>
  <w:style w:type="character" w:styleId="Hipercze">
    <w:name w:val="Hyperlink"/>
    <w:basedOn w:val="Domylnaczcionkaakapitu"/>
    <w:uiPriority w:val="99"/>
    <w:unhideWhenUsed/>
    <w:rsid w:val="007D4B77"/>
    <w:rPr>
      <w:color w:val="0000FF"/>
      <w:u w:val="single"/>
    </w:rPr>
  </w:style>
  <w:style w:type="character" w:customStyle="1" w:styleId="alb">
    <w:name w:val="a_lb"/>
    <w:basedOn w:val="Domylnaczcionkaakapitu"/>
    <w:rsid w:val="007D4B77"/>
  </w:style>
  <w:style w:type="character" w:styleId="Uwydatnienie">
    <w:name w:val="Emphasis"/>
    <w:basedOn w:val="Domylnaczcionkaakapitu"/>
    <w:uiPriority w:val="20"/>
    <w:qFormat/>
    <w:rsid w:val="007D4B77"/>
    <w:rPr>
      <w:i/>
      <w:iCs/>
    </w:rPr>
  </w:style>
  <w:style w:type="character" w:customStyle="1" w:styleId="fn-ref">
    <w:name w:val="fn-ref"/>
    <w:basedOn w:val="Domylnaczcionkaakapitu"/>
    <w:rsid w:val="007D4B77"/>
  </w:style>
  <w:style w:type="character" w:styleId="Odwoaniedokomentarza">
    <w:name w:val="annotation reference"/>
    <w:uiPriority w:val="99"/>
    <w:semiHidden/>
    <w:rsid w:val="007D4B77"/>
    <w:rPr>
      <w:rFonts w:cs="Times New Roman"/>
      <w:sz w:val="16"/>
      <w:szCs w:val="16"/>
    </w:rPr>
  </w:style>
  <w:style w:type="paragraph" w:customStyle="1" w:styleId="Default">
    <w:name w:val="Default"/>
    <w:rsid w:val="007D4B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FontStyle23">
    <w:name w:val="Font Style23"/>
    <w:uiPriority w:val="99"/>
    <w:rsid w:val="007D4B77"/>
    <w:rPr>
      <w:rFonts w:ascii="Calibri" w:hAnsi="Calibri" w:cs="Calibri"/>
      <w:sz w:val="20"/>
      <w:szCs w:val="20"/>
    </w:rPr>
  </w:style>
  <w:style w:type="character" w:customStyle="1" w:styleId="alb-s">
    <w:name w:val="a_lb-s"/>
    <w:basedOn w:val="Domylnaczcionkaakapitu"/>
    <w:rsid w:val="007D4B77"/>
  </w:style>
  <w:style w:type="paragraph" w:customStyle="1" w:styleId="text-justify">
    <w:name w:val="text-justify"/>
    <w:basedOn w:val="Normalny"/>
    <w:rsid w:val="007D4B77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B77"/>
    <w:rPr>
      <w:rFonts w:ascii="Segoe UI" w:eastAsia="Calibri" w:hAnsi="Segoe UI" w:cs="Segoe UI"/>
      <w:sz w:val="18"/>
      <w:szCs w:val="18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B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B77"/>
    <w:rPr>
      <w:rFonts w:ascii="Calibri" w:eastAsia="Calibri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B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B77"/>
    <w:rPr>
      <w:rFonts w:ascii="Calibri" w:eastAsia="Calibri" w:hAnsi="Calibri" w:cs="Times New Roman"/>
      <w:b/>
      <w:bCs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7D4B77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7D4B77"/>
    <w:pPr>
      <w:tabs>
        <w:tab w:val="center" w:pos="4536"/>
        <w:tab w:val="right" w:pos="9072"/>
      </w:tabs>
      <w:suppressAutoHyphens w:val="0"/>
      <w:textAlignment w:val="auto"/>
    </w:pPr>
    <w:rPr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D4B77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7D4B77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D4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7D4B77"/>
    <w:pPr>
      <w:spacing w:after="0" w:line="100" w:lineRule="atLeast"/>
      <w:ind w:left="720"/>
      <w:textAlignment w:val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7D4B77"/>
    <w:pPr>
      <w:tabs>
        <w:tab w:val="center" w:pos="4536"/>
        <w:tab w:val="right" w:pos="9072"/>
      </w:tabs>
      <w:suppressAutoHyphens w:val="0"/>
      <w:spacing w:after="0" w:line="240" w:lineRule="auto"/>
      <w:textAlignment w:val="auto"/>
    </w:pPr>
    <w:rPr>
      <w:rFonts w:asciiTheme="minorHAnsi" w:eastAsiaTheme="minorHAnsi" w:hAnsiTheme="minorHAnsi" w:cstheme="minorBidi"/>
      <w:noProof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D4B77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4E42B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customStyle="1" w:styleId="Domylnaczcionkaakapitu1">
    <w:name w:val="Domyślna czcionka akapitu1"/>
    <w:rsid w:val="005633BB"/>
  </w:style>
  <w:style w:type="paragraph" w:styleId="Tekstpodstawowy">
    <w:name w:val="Body Text"/>
    <w:basedOn w:val="Normalny"/>
    <w:link w:val="TekstpodstawowyZnak"/>
    <w:rsid w:val="005633BB"/>
    <w:pPr>
      <w:widowControl w:val="0"/>
      <w:spacing w:after="120" w:line="240" w:lineRule="auto"/>
      <w:textAlignment w:val="auto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633BB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fs16lh1-5">
    <w:name w:val="fs16lh1-5"/>
    <w:basedOn w:val="Domylnaczcionkaakapitu"/>
    <w:rsid w:val="00EF5E61"/>
  </w:style>
  <w:style w:type="character" w:customStyle="1" w:styleId="AkapitzlistZnak">
    <w:name w:val="Akapit z listą Znak"/>
    <w:aliases w:val="L1 Znak,Akapit z listą5 Znak,Numerowanie Znak,2 heading Znak,A_wyliczenie Znak,K-P_odwolanie Znak,maz_wyliczenie Znak,opis dzialania Znak,ISCG Numerowanie Znak,lp1 Znak,CW_Lista Znak,Akapit z listą 1 Znak,BulletC Znak,Wyliczanie Znak"/>
    <w:link w:val="Akapitzlist"/>
    <w:uiPriority w:val="34"/>
    <w:qFormat/>
    <w:locked/>
    <w:rsid w:val="002B7073"/>
    <w:rPr>
      <w:rFonts w:ascii="Calibri" w:eastAsia="Calibri" w:hAnsi="Calibri" w:cs="Times New Roman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3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3A2"/>
    <w:rPr>
      <w:rFonts w:ascii="Calibri" w:eastAsia="Calibri" w:hAnsi="Calibri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3A2"/>
    <w:rPr>
      <w:vertAlign w:val="superscript"/>
    </w:rPr>
  </w:style>
  <w:style w:type="character" w:customStyle="1" w:styleId="welcome">
    <w:name w:val="welcome"/>
    <w:basedOn w:val="Domylnaczcionkaakapitu"/>
    <w:rsid w:val="00DE167C"/>
  </w:style>
  <w:style w:type="character" w:customStyle="1" w:styleId="1mkxnefptzewb61iapid0y">
    <w:name w:val="_1mkxnefptzewb61iapid0y"/>
    <w:basedOn w:val="Domylnaczcionkaakapitu"/>
    <w:rsid w:val="00E97AFE"/>
  </w:style>
  <w:style w:type="character" w:customStyle="1" w:styleId="base">
    <w:name w:val="base"/>
    <w:basedOn w:val="Domylnaczcionkaakapitu"/>
    <w:rsid w:val="00E70E11"/>
  </w:style>
  <w:style w:type="character" w:customStyle="1" w:styleId="Nagwek3Znak">
    <w:name w:val="Nagłówek 3 Znak"/>
    <w:basedOn w:val="Domylnaczcionkaakapitu"/>
    <w:link w:val="Nagwek3"/>
    <w:uiPriority w:val="9"/>
    <w:semiHidden/>
    <w:rsid w:val="00752230"/>
    <w:rPr>
      <w:rFonts w:asciiTheme="majorHAnsi" w:eastAsiaTheme="majorEastAsia" w:hAnsiTheme="majorHAnsi" w:cstheme="majorBidi"/>
      <w:b/>
      <w:bCs/>
      <w:color w:val="4472C4" w:themeColor="accent1"/>
      <w:lang w:eastAsia="ar-SA"/>
    </w:rPr>
  </w:style>
  <w:style w:type="character" w:customStyle="1" w:styleId="a-size-large">
    <w:name w:val="a-size-large"/>
    <w:basedOn w:val="Domylnaczcionkaakapitu"/>
    <w:rsid w:val="002D182A"/>
  </w:style>
  <w:style w:type="character" w:customStyle="1" w:styleId="page-name">
    <w:name w:val="page-name"/>
    <w:basedOn w:val="Domylnaczcionkaakapitu"/>
    <w:rsid w:val="00606A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7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0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4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39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82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7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6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7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3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4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8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26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24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305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54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509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869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mops.brodnica.pl" TargetMode="External"/><Relationship Id="rId13" Type="http://schemas.openxmlformats.org/officeDocument/2006/relationships/hyperlink" Target="mailto:iod@mops.brodnic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amowienia@mops.brodnic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mowienia@mops.brodnic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amowienia@mops.brodnic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@mops.brodnic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BEB85-DC57-4642-9B21-FB7E0AE5C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4569</TotalTime>
  <Pages>10</Pages>
  <Words>4427</Words>
  <Characters>26562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Piotrowska</dc:creator>
  <cp:keywords/>
  <dc:description/>
  <cp:lastModifiedBy>MOPS Brodnica 0019</cp:lastModifiedBy>
  <cp:revision>326</cp:revision>
  <cp:lastPrinted>2024-03-28T13:16:00Z</cp:lastPrinted>
  <dcterms:created xsi:type="dcterms:W3CDTF">2021-03-11T21:51:00Z</dcterms:created>
  <dcterms:modified xsi:type="dcterms:W3CDTF">2024-03-28T13:47:00Z</dcterms:modified>
</cp:coreProperties>
</file>