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154E6">
      <w:pPr>
        <w:pStyle w:val="Standard"/>
        <w:ind w:left="212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O NABORZE NR 1/2025</w:t>
      </w:r>
    </w:p>
    <w:p w:rsidR="00000000" w:rsidRDefault="009154E6">
      <w:pPr>
        <w:pStyle w:val="Standard"/>
        <w:ind w:left="2127" w:firstLine="709"/>
        <w:jc w:val="both"/>
        <w:rPr>
          <w:rFonts w:ascii="Times New Roman" w:hAnsi="Times New Roman" w:cs="Times New Roman"/>
          <w:b/>
        </w:rPr>
      </w:pPr>
    </w:p>
    <w:p w:rsidR="00000000" w:rsidRDefault="009154E6">
      <w:pPr>
        <w:pStyle w:val="Standard"/>
        <w:ind w:left="212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z dnia 2</w:t>
      </w:r>
      <w:r w:rsidR="00E523F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marca 2025 r.</w:t>
      </w:r>
    </w:p>
    <w:p w:rsidR="00000000" w:rsidRDefault="009154E6">
      <w:pPr>
        <w:pStyle w:val="Standard"/>
        <w:jc w:val="both"/>
        <w:rPr>
          <w:rFonts w:ascii="Times New Roman" w:hAnsi="Times New Roman" w:cs="Times New Roman"/>
          <w:b/>
        </w:rPr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Dyrektor Brodnickiego Centrum Usług Społecznych ogłasza nabór na wolne stanowisko </w:t>
      </w:r>
      <w:r w:rsidR="001F11C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pracownik socjalny w Brodnickim Centrum Usług Społecznych, ul. Ustronie 2b, 87-300 Brodnica, w wymiar</w:t>
      </w:r>
      <w:r>
        <w:rPr>
          <w:rFonts w:ascii="Times New Roman" w:hAnsi="Times New Roman" w:cs="Times New Roman"/>
          <w:b/>
        </w:rPr>
        <w:t>ze pełnego etatu.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000000" w:rsidRDefault="009154E6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niezbędne:</w:t>
      </w:r>
    </w:p>
    <w:p w:rsidR="00000000" w:rsidRDefault="009154E6">
      <w:pPr>
        <w:pStyle w:val="Standard"/>
        <w:jc w:val="both"/>
        <w:rPr>
          <w:rFonts w:ascii="Times New Roman" w:hAnsi="Times New Roman" w:cs="Times New Roman"/>
          <w:b/>
        </w:rPr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wykształcenie niezbędne do wykonywania zawodu pracownika socjalnego zgodnie z art. 116, ust. 1 ustawy z dnia 12 marca 2004 r. o pomocy społecznej (Dz. U. z 2024 r. poz. 1283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tj. spełni</w:t>
      </w:r>
      <w:r>
        <w:rPr>
          <w:rFonts w:ascii="Times New Roman" w:hAnsi="Times New Roman" w:cs="Times New Roman"/>
        </w:rPr>
        <w:t>a co najmniej jeden z poniższych warunków: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posiada dyplom ukończenia kolegium pracowników służb społecznych;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ukończyła studia na kierunku praca socjalna lub w zakresie pracy socjalnej;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do dnia 31 grudnia 2013 r. ukończyła studia wyższe o specjalno</w:t>
      </w:r>
      <w:r>
        <w:rPr>
          <w:rFonts w:ascii="Times New Roman" w:hAnsi="Times New Roman" w:cs="Times New Roman"/>
        </w:rPr>
        <w:t>ści przygotowującej do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zawodu pracownika socjalnego na jednym z kierunków: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pedagogika;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pedagogika specjalna;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politologia;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polityka społeczna;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psychologia;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socjologia;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nauki o rodzinie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ukończyła studia podyplomowe z zakresu metodyki i metod</w:t>
      </w:r>
      <w:r>
        <w:rPr>
          <w:rFonts w:ascii="Times New Roman" w:hAnsi="Times New Roman" w:cs="Times New Roman"/>
        </w:rPr>
        <w:t>ologii pracy socjalnej w uczelni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realizującej studia na kierunku praca socjalna lub w zakresie pracy socjalnej, po uprzednim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ukończeniu studiów na jednym z kierunków, o których mowa w ust. 1 lit. c.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 obywatelstwo polskie</w:t>
      </w:r>
      <w:r>
        <w:rPr>
          <w:rFonts w:ascii="Times New Roman" w:hAnsi="Times New Roman" w:cs="Times New Roman"/>
          <w:color w:val="70AD47"/>
        </w:rPr>
        <w:t xml:space="preserve"> </w:t>
      </w:r>
      <w:r>
        <w:rPr>
          <w:rFonts w:ascii="Times New Roman" w:hAnsi="Times New Roman" w:cs="Times New Roman"/>
        </w:rPr>
        <w:t>(o stanowisko mogą ubiega</w:t>
      </w:r>
      <w:r>
        <w:rPr>
          <w:rFonts w:ascii="Times New Roman" w:hAnsi="Times New Roman" w:cs="Times New Roman"/>
        </w:rPr>
        <w:t>ć się także osoby nieposi</w:t>
      </w:r>
      <w:r>
        <w:rPr>
          <w:rFonts w:ascii="Times New Roman" w:hAnsi="Times New Roman" w:cs="Times New Roman"/>
        </w:rPr>
        <w:t xml:space="preserve">adające obywatelstwa polskiego zgodnie </w:t>
      </w:r>
      <w:bookmarkStart w:id="0" w:name="_Hlk1153387631"/>
      <w:r>
        <w:rPr>
          <w:rFonts w:ascii="Times New Roman" w:hAnsi="Times New Roman" w:cs="Times New Roman"/>
        </w:rPr>
        <w:t xml:space="preserve">z art. 11 ust. 2 i 3 ustawy z dnia 21 listopada 2008 r. o pracownikach samorządowych </w:t>
      </w:r>
      <w:r w:rsidR="00CA121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Dz. U. z 2024 r., poz. 1135</w:t>
      </w:r>
      <w:bookmarkEnd w:id="0"/>
      <w:r>
        <w:rPr>
          <w:rFonts w:ascii="Times New Roman" w:hAnsi="Times New Roman" w:cs="Times New Roman"/>
        </w:rPr>
        <w:t>)</w:t>
      </w:r>
      <w:r w:rsidR="00CA121D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Posiada pełną zdolność do czynności prawnych oraz korzystanie z pełni pr</w:t>
      </w:r>
      <w:r>
        <w:rPr>
          <w:rFonts w:ascii="Times New Roman" w:hAnsi="Times New Roman" w:cs="Times New Roman"/>
        </w:rPr>
        <w:t>aw publicznych.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Brak skazania prawomocnym wyrokiem sądu za umyślne przestępstwo ścigane z oskarżenia publicznego lub umyślne przestępstwo skarbowe, oraz nie toczyło się, ani nie toczy się przeciwko niej postępowanie karne lub karno </w:t>
      </w:r>
      <w:r w:rsidR="00CA121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skarbowe.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Brak s</w:t>
      </w:r>
      <w:r>
        <w:rPr>
          <w:rFonts w:ascii="Times New Roman" w:hAnsi="Times New Roman" w:cs="Times New Roman"/>
        </w:rPr>
        <w:t>kazania w kartotece karnej Krajowego Rejestru Karnego.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Nieposzlakowana opinia.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Stan zdrowia pozwalający na zatrudnienie na określonym stanowisku.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  <w:r>
        <w:rPr>
          <w:rFonts w:ascii="Times New Roman" w:hAnsi="Times New Roman" w:cs="Times New Roman"/>
        </w:rPr>
        <w:t xml:space="preserve"> Znajomość regulacji prawnych z zakresu: pomocy społecznej, wsparcia rodziny i systemu pieczy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zastępcz</w:t>
      </w:r>
      <w:r>
        <w:rPr>
          <w:rFonts w:ascii="Times New Roman" w:hAnsi="Times New Roman" w:cs="Times New Roman"/>
        </w:rPr>
        <w:t>ej, prze</w:t>
      </w:r>
      <w:r>
        <w:rPr>
          <w:rFonts w:ascii="Times New Roman" w:hAnsi="Times New Roman" w:cs="Times New Roman"/>
        </w:rPr>
        <w:t>ciwdziałania przemocy domowej, zatrudnienia socjalnego, ochrony zdrowia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psychicznego, przeciwdziałania alkoholizmowi, przeciwdziałania narkomanii, kodeksu rodzinnego</w:t>
      </w:r>
    </w:p>
    <w:p w:rsidR="00000000" w:rsidRDefault="009154E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i opiekuńczego, kodeksu postępowania administracyjnego, świadczenia opieki zdrowot</w:t>
      </w:r>
      <w:r>
        <w:rPr>
          <w:rFonts w:ascii="Times New Roman" w:hAnsi="Times New Roman" w:cs="Times New Roman"/>
        </w:rPr>
        <w:t xml:space="preserve">nej finansowane ze środków publicznych w zakresie pomocy społecznej. </w:t>
      </w:r>
    </w:p>
    <w:p w:rsidR="00C91714" w:rsidRDefault="00C91714">
      <w:pPr>
        <w:pStyle w:val="Standard"/>
        <w:spacing w:line="360" w:lineRule="auto"/>
        <w:jc w:val="both"/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dodatkowe: 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znajomość programu POMOST;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konieczna znajomość oprogramowania biurowego - Word, Excel, Power Point;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inicjatywa i umiejętność samodzielnego rozwiązywania p</w:t>
      </w:r>
      <w:r>
        <w:rPr>
          <w:rFonts w:ascii="Times New Roman" w:hAnsi="Times New Roman" w:cs="Times New Roman"/>
        </w:rPr>
        <w:t>roblemów;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preferowane doświadczenie zawodowe na stanowisku pracownika socjalnego;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samodzielność jak również umiejętność pracy w zespole;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odporność na stres, odpowiedzialność, sumienność i dokładność;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dyspozycyjność i zaangażowanie;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umiejętno</w:t>
      </w:r>
      <w:r>
        <w:rPr>
          <w:rFonts w:ascii="Times New Roman" w:hAnsi="Times New Roman" w:cs="Times New Roman"/>
        </w:rPr>
        <w:t>ść interpret</w:t>
      </w:r>
      <w:r>
        <w:rPr>
          <w:rFonts w:ascii="Times New Roman" w:hAnsi="Times New Roman" w:cs="Times New Roman"/>
        </w:rPr>
        <w:t>acji i stosowania przepisów prawa;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komunikatywność, w tym łatwość przekazywani</w:t>
      </w:r>
      <w:r>
        <w:rPr>
          <w:rFonts w:ascii="Times New Roman" w:hAnsi="Times New Roman" w:cs="Times New Roman"/>
        </w:rPr>
        <w:t>a informacji;</w:t>
      </w:r>
    </w:p>
    <w:p w:rsidR="00000000" w:rsidRDefault="009154E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10) prawo jazdy kat. B oraz samochód osobowy do wyjazdów w teren.</w:t>
      </w:r>
    </w:p>
    <w:p w:rsidR="00000000" w:rsidRDefault="009154E6">
      <w:pPr>
        <w:pStyle w:val="Standard"/>
        <w:spacing w:line="360" w:lineRule="auto"/>
      </w:pPr>
    </w:p>
    <w:p w:rsidR="00000000" w:rsidRDefault="009154E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</w:rPr>
        <w:t xml:space="preserve">Zakres wykonywanych zadań na stanowisku: </w:t>
      </w:r>
    </w:p>
    <w:p w:rsidR="00000000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Rozeznanie  sytuacji materialno - byt</w:t>
      </w:r>
      <w:r>
        <w:rPr>
          <w:rFonts w:ascii="Times New Roman" w:hAnsi="Times New Roman" w:cs="Times New Roman"/>
          <w:sz w:val="24"/>
        </w:rPr>
        <w:t>owej rodzin i osób ubiegających się o świadczenie z pomocy społecznej</w:t>
      </w:r>
      <w:r w:rsidR="00CA121D">
        <w:rPr>
          <w:rFonts w:ascii="Times New Roman" w:hAnsi="Times New Roman" w:cs="Times New Roman"/>
          <w:sz w:val="24"/>
        </w:rPr>
        <w:t>:</w:t>
      </w:r>
    </w:p>
    <w:p w:rsidR="00000000" w:rsidRDefault="00CA121D">
      <w:pPr>
        <w:pStyle w:val="Tekstpodstawowy3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54E6">
        <w:rPr>
          <w:rFonts w:ascii="Times New Roman" w:hAnsi="Times New Roman" w:cs="Times New Roman"/>
          <w:sz w:val="24"/>
        </w:rPr>
        <w:t>sporządzanie wywiadów środowiskowych,</w:t>
      </w:r>
    </w:p>
    <w:p w:rsidR="00000000" w:rsidRDefault="00CA121D">
      <w:pPr>
        <w:pStyle w:val="Tekstpodstawowy3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54E6">
        <w:rPr>
          <w:rFonts w:ascii="Times New Roman" w:hAnsi="Times New Roman" w:cs="Times New Roman"/>
          <w:sz w:val="24"/>
        </w:rPr>
        <w:t xml:space="preserve">przeprowadzanie aktualizacji wywiadów, </w:t>
      </w:r>
    </w:p>
    <w:p w:rsidR="00000000" w:rsidRDefault="00CA121D">
      <w:pPr>
        <w:pStyle w:val="Tekstpodstawowy3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54E6">
        <w:rPr>
          <w:rFonts w:ascii="Times New Roman" w:hAnsi="Times New Roman" w:cs="Times New Roman"/>
          <w:sz w:val="24"/>
        </w:rPr>
        <w:t>przeprowadzanie dobrowolnej alimentacji na rzecz osób zobowiązanych,</w:t>
      </w:r>
    </w:p>
    <w:p w:rsidR="00CA121D" w:rsidRDefault="00CA121D" w:rsidP="00CA121D">
      <w:pPr>
        <w:pStyle w:val="Tekstpodstawowy3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54E6">
        <w:rPr>
          <w:rFonts w:ascii="Times New Roman" w:hAnsi="Times New Roman" w:cs="Times New Roman"/>
          <w:sz w:val="24"/>
        </w:rPr>
        <w:t>przekazywanie informacji (ka</w:t>
      </w:r>
      <w:r w:rsidR="009154E6">
        <w:rPr>
          <w:rFonts w:ascii="Times New Roman" w:hAnsi="Times New Roman" w:cs="Times New Roman"/>
          <w:sz w:val="24"/>
        </w:rPr>
        <w:t>rt</w:t>
      </w:r>
      <w:r w:rsidR="009154E6">
        <w:rPr>
          <w:rFonts w:ascii="Times New Roman" w:hAnsi="Times New Roman" w:cs="Times New Roman"/>
          <w:sz w:val="24"/>
        </w:rPr>
        <w:t>y informacyjne) o sytuacji materialnej rodzin i zakresie</w:t>
      </w:r>
    </w:p>
    <w:p w:rsidR="00000000" w:rsidRPr="00CA121D" w:rsidRDefault="009154E6" w:rsidP="00CA121D">
      <w:pPr>
        <w:pStyle w:val="Tekstpodstawowy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świadczonej</w:t>
      </w:r>
      <w:r w:rsidR="00CA121D">
        <w:rPr>
          <w:rFonts w:ascii="Times New Roman" w:hAnsi="Times New Roman" w:cs="Times New Roman"/>
          <w:sz w:val="24"/>
        </w:rPr>
        <w:t xml:space="preserve"> </w:t>
      </w:r>
      <w:r w:rsidRPr="00CA121D">
        <w:rPr>
          <w:rFonts w:ascii="Times New Roman" w:hAnsi="Times New Roman" w:cs="Times New Roman"/>
          <w:sz w:val="24"/>
        </w:rPr>
        <w:t>pomocy instytucjom i organom do tego uprawnionym.</w:t>
      </w:r>
    </w:p>
    <w:p w:rsidR="00000000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Wizytowanie środowisk i ustalanie planu pomocy osobom i rodzinom.</w:t>
      </w:r>
    </w:p>
    <w:p w:rsidR="00000000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Wnioskowanie o pomoc oraz kompletowanie dokumentacji w celu wyd</w:t>
      </w:r>
      <w:r>
        <w:rPr>
          <w:rFonts w:ascii="Times New Roman" w:hAnsi="Times New Roman" w:cs="Times New Roman"/>
          <w:sz w:val="24"/>
        </w:rPr>
        <w:t>an</w:t>
      </w:r>
      <w:r>
        <w:rPr>
          <w:rFonts w:ascii="Times New Roman" w:hAnsi="Times New Roman" w:cs="Times New Roman"/>
          <w:sz w:val="24"/>
        </w:rPr>
        <w:t>ia decyzji</w:t>
      </w:r>
    </w:p>
    <w:p w:rsidR="00000000" w:rsidRDefault="009154E6">
      <w:pPr>
        <w:pStyle w:val="Tekstpodstawowy3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zbiór dokumentów potwierdzających źródła dochodu wszystkich członków rodziny wraz z wnioskiem o pomoc.</w:t>
      </w:r>
    </w:p>
    <w:p w:rsidR="00000000" w:rsidRPr="0070054C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sz w:val="24"/>
        </w:rPr>
        <w:t>4. Naniesienie danych w systemie komputerowym programu „POMOST” przez:</w:t>
      </w:r>
    </w:p>
    <w:p w:rsidR="00000000" w:rsidRPr="0070054C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sz w:val="24"/>
        </w:rPr>
        <w:t>- rejestrację rodziny i osoby,</w:t>
      </w:r>
    </w:p>
    <w:p w:rsidR="00000000" w:rsidRPr="0070054C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sz w:val="24"/>
        </w:rPr>
        <w:t>- sporządzenie wywiadu środowiskowego,</w:t>
      </w:r>
    </w:p>
    <w:p w:rsidR="00000000" w:rsidRPr="0070054C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sz w:val="24"/>
        </w:rPr>
        <w:t>-</w:t>
      </w:r>
      <w:r w:rsidRPr="0070054C">
        <w:rPr>
          <w:rFonts w:ascii="Times New Roman" w:hAnsi="Times New Roman" w:cs="Times New Roman"/>
          <w:sz w:val="24"/>
        </w:rPr>
        <w:t xml:space="preserve"> rejestrację i rozpatrzenie wniosku,</w:t>
      </w:r>
    </w:p>
    <w:p w:rsidR="00000000" w:rsidRPr="0070054C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sz w:val="24"/>
        </w:rPr>
        <w:t>- opracowanie decyzji,</w:t>
      </w:r>
    </w:p>
    <w:p w:rsidR="00000000" w:rsidRPr="0070054C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 w:rsidRPr="0070054C">
        <w:rPr>
          <w:rFonts w:ascii="Times New Roman" w:hAnsi="Times New Roman" w:cs="Times New Roman"/>
          <w:sz w:val="24"/>
        </w:rPr>
        <w:lastRenderedPageBreak/>
        <w:t>- wydanie decyzji.</w:t>
      </w:r>
    </w:p>
    <w:p w:rsidR="0070054C" w:rsidRPr="0070054C" w:rsidRDefault="0070054C" w:rsidP="0070054C">
      <w:pPr>
        <w:autoSpaceDN w:val="0"/>
        <w:spacing w:line="36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70054C">
        <w:rPr>
          <w:rFonts w:ascii="Times New Roman" w:hAnsi="Times New Roman" w:cs="Times New Roman"/>
          <w:kern w:val="3"/>
          <w:lang w:eastAsia="zh-CN"/>
        </w:rPr>
        <w:t xml:space="preserve">w sytuacji konieczności wsparcia działań pracowników realizacji świadczeń wynikającej z absencji pracowników lub natłoku spraw urzędowych - mając na względzie sprawną organizację pracy </w:t>
      </w:r>
      <w:r>
        <w:rPr>
          <w:rFonts w:ascii="Times New Roman" w:hAnsi="Times New Roman" w:cs="Times New Roman"/>
          <w:kern w:val="3"/>
          <w:lang w:eastAsia="zh-CN"/>
        </w:rPr>
        <w:t>Centrum</w:t>
      </w:r>
      <w:r w:rsidRPr="0070054C">
        <w:rPr>
          <w:rFonts w:ascii="Times New Roman" w:hAnsi="Times New Roman" w:cs="Times New Roman"/>
          <w:kern w:val="3"/>
          <w:lang w:eastAsia="zh-CN"/>
        </w:rPr>
        <w:t>.</w:t>
      </w:r>
    </w:p>
    <w:p w:rsidR="00000000" w:rsidRDefault="00915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Przeprowadzanie wywiadów środowiskowych w rodzinie przeżywającej trudności opiekuńczo-wychowawcze.</w:t>
      </w:r>
    </w:p>
    <w:p w:rsidR="00000000" w:rsidRDefault="00915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Wnioskowanie o asystenta rodziny oraz współpraca z asystentem rodziny, w sytuacji przydzielania rodzinie asystenta, w realizacji celów</w:t>
      </w:r>
      <w:r>
        <w:rPr>
          <w:rFonts w:ascii="Times New Roman" w:hAnsi="Times New Roman" w:cs="Times New Roman"/>
        </w:rPr>
        <w:t xml:space="preserve"> i zadań wspólnie ustalonych dla rodziny.</w:t>
      </w:r>
    </w:p>
    <w:p w:rsidR="00000000" w:rsidRDefault="00915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Przeprowadzanie wywiadów w rodzinach na zlecenie działu świadczeń rodzinnych oraz świadczenia wychowawczego zgodnie z Ustawą o pomocy społecznej.</w:t>
      </w:r>
    </w:p>
    <w:p w:rsidR="00000000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Współpraca z organami administracji samorządowej, organizacj</w:t>
      </w:r>
      <w:r>
        <w:rPr>
          <w:rFonts w:ascii="Times New Roman" w:hAnsi="Times New Roman" w:cs="Times New Roman"/>
          <w:sz w:val="24"/>
        </w:rPr>
        <w:t>am</w:t>
      </w:r>
      <w:r>
        <w:rPr>
          <w:rFonts w:ascii="Times New Roman" w:hAnsi="Times New Roman" w:cs="Times New Roman"/>
          <w:sz w:val="24"/>
        </w:rPr>
        <w:t>i społecznymi, kościołem, stowarzyszeniami, pracodawcami, osobami fizycznymi i prawnymi w zakresie realizacji zadań pomocy społecznej.</w:t>
      </w:r>
    </w:p>
    <w:p w:rsidR="00000000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Świadczenie pomocy w naturze (np. zakup opału, leków).</w:t>
      </w:r>
    </w:p>
    <w:p w:rsidR="00000000" w:rsidRDefault="009154E6">
      <w:pPr>
        <w:pStyle w:val="Tekstpodstawowy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Świadczenie pracy socjalnej osobom i rodzinom w celu wzmacn</w:t>
      </w:r>
      <w:r>
        <w:rPr>
          <w:rFonts w:ascii="Times New Roman" w:hAnsi="Times New Roman" w:cs="Times New Roman"/>
          <w:sz w:val="24"/>
        </w:rPr>
        <w:t>iania i odzyskiwania zdolności do funkcjonowania w społeczeństw</w:t>
      </w:r>
      <w:r>
        <w:rPr>
          <w:rFonts w:ascii="Times New Roman" w:hAnsi="Times New Roman" w:cs="Times New Roman"/>
          <w:sz w:val="24"/>
        </w:rPr>
        <w:t>ie poprzez:</w:t>
      </w:r>
    </w:p>
    <w:p w:rsidR="00000000" w:rsidRDefault="009154E6">
      <w:pPr>
        <w:pStyle w:val="Tekstpodstawowy31"/>
        <w:ind w:left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udzielanie informacji podopiecznym o możliwościach i rodzaju świadczeń do których mają prawo,</w:t>
      </w:r>
    </w:p>
    <w:p w:rsidR="00000000" w:rsidRDefault="009154E6">
      <w:pPr>
        <w:pStyle w:val="Tekstpodstawowy31"/>
        <w:ind w:left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pomoc w załatwianiu spraw urzędowych osobom niezaradnym </w:t>
      </w:r>
      <w:r w:rsidR="0070054C">
        <w:rPr>
          <w:rFonts w:ascii="Times New Roman" w:hAnsi="Times New Roman" w:cs="Times New Roman"/>
          <w:sz w:val="24"/>
        </w:rPr>
        <w:t>życiowo</w:t>
      </w:r>
      <w:r>
        <w:rPr>
          <w:rFonts w:ascii="Times New Roman" w:hAnsi="Times New Roman" w:cs="Times New Roman"/>
          <w:sz w:val="24"/>
        </w:rPr>
        <w:t>,</w:t>
      </w:r>
    </w:p>
    <w:p w:rsidR="00000000" w:rsidRDefault="009154E6">
      <w:pPr>
        <w:pStyle w:val="Tekstpodstawowy31"/>
        <w:ind w:left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pomoc w zna</w:t>
      </w:r>
      <w:r>
        <w:rPr>
          <w:rFonts w:ascii="Times New Roman" w:hAnsi="Times New Roman" w:cs="Times New Roman"/>
          <w:sz w:val="24"/>
        </w:rPr>
        <w:t>le</w:t>
      </w:r>
      <w:r>
        <w:rPr>
          <w:rFonts w:ascii="Times New Roman" w:hAnsi="Times New Roman" w:cs="Times New Roman"/>
          <w:sz w:val="24"/>
        </w:rPr>
        <w:t>zieniu zatrudnienia, motywowanie do podjęcia pracy w celu osiągnięcia pełnej aktywności społecznej,</w:t>
      </w:r>
      <w:r w:rsidR="00CA12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motywowanie do podjęcia leczenia osób uzależnionych od alkoholu,</w:t>
      </w:r>
    </w:p>
    <w:p w:rsidR="00000000" w:rsidRDefault="009154E6">
      <w:pPr>
        <w:pStyle w:val="Tekstpodstawowy31"/>
        <w:ind w:left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tworzenie i realizacja programów mających na celu wychodzenie z uzależnień, bezdomności.</w:t>
      </w:r>
    </w:p>
    <w:p w:rsidR="00000000" w:rsidRDefault="009154E6">
      <w:pPr>
        <w:pStyle w:val="Tekstpodstawowy31"/>
        <w:jc w:val="both"/>
        <w:rPr>
          <w:rStyle w:val="FontStyle3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>e) tworzenie i realizacja programów polegających m. in. na aktywizacji społeczno-</w:t>
      </w:r>
      <w:r>
        <w:rPr>
          <w:rFonts w:ascii="Times New Roman" w:hAnsi="Times New Roman" w:cs="Times New Roman"/>
          <w:sz w:val="24"/>
        </w:rPr>
        <w:tab/>
        <w:t>zawodowej, zdrowotnej, edukacyjnej</w:t>
      </w:r>
      <w:r w:rsidR="00CA121D">
        <w:rPr>
          <w:rFonts w:ascii="Times New Roman" w:hAnsi="Times New Roman" w:cs="Times New Roman"/>
          <w:sz w:val="24"/>
        </w:rPr>
        <w:t>.</w:t>
      </w:r>
    </w:p>
    <w:p w:rsidR="00000000" w:rsidRDefault="009154E6">
      <w:pPr>
        <w:pStyle w:val="Style14"/>
        <w:widowControl/>
        <w:tabs>
          <w:tab w:val="left" w:pos="240"/>
        </w:tabs>
        <w:spacing w:line="360" w:lineRule="auto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11. Przygotowywanie dokumentacji do archiwizowania z zakresu swoich zadań.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FontStyle34"/>
          <w:sz w:val="24"/>
          <w:szCs w:val="24"/>
        </w:rPr>
        <w:t>12. R</w:t>
      </w:r>
      <w:r>
        <w:rPr>
          <w:rFonts w:ascii="Times New Roman" w:hAnsi="Times New Roman" w:cs="Times New Roman"/>
        </w:rPr>
        <w:t xml:space="preserve">ealizacja zadań wynikających z innych ustaw, w tym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szczególności z ustawy o przeciwdziałaniu przemocy domowej, ustawy o ochronie zdrowia psychicznego, ustawy o wychowaniu w trzeźwości i przeciwdziałaniu alkoholizmowi, ustawy o zatrudnieniu socjalnym oraz ustawy o pomocy obywatelom Ukrainy w związku z konfl</w:t>
      </w:r>
      <w:r>
        <w:rPr>
          <w:rFonts w:ascii="Times New Roman" w:hAnsi="Times New Roman" w:cs="Times New Roman"/>
        </w:rPr>
        <w:t>iktem zbrojnym na terytorium tego państwa</w:t>
      </w:r>
      <w:r w:rsidR="00CA121D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CA121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obudzanie społecznej aktywności w zaspokajaniu niezbędnych potrzeb osób i rodzin</w:t>
      </w:r>
      <w:r w:rsidR="00CA121D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CA121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ealizacja innych zadań wynikających z ustawy o pomocy społecznej, mających na celu ochronę</w:t>
      </w:r>
      <w:r w:rsidR="00CA1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poziomu życia osób i rodzin,</w:t>
      </w:r>
      <w:r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tym lokalnych i rządowych programów osłonowych</w:t>
      </w:r>
      <w:r w:rsidR="00CA121D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15. </w:t>
      </w:r>
      <w:r w:rsidR="00CA121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naliza i ocena zjawisk rodzących zapotrzebowanie na świadczenia pomocy społecznej</w:t>
      </w:r>
      <w:r w:rsidR="00CA121D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CA121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pracowywanie i przedkładanie danych właściwym komórkom organizacyjnym, w celach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analitycznych i statystycznych</w:t>
      </w:r>
      <w:r w:rsidR="00CA121D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="00CA121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nicjowanie lub współuczestniczenie w działaniach profilaktycznych nakierowanych na zapobieganie lub łagodzenie problemów społecznych</w:t>
      </w:r>
      <w:r w:rsidR="00CA121D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CA121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odnoszenie kwalifikacji zawodowych poprzez udział w szkoleniach i samokształceniu</w:t>
      </w:r>
      <w:r w:rsidR="00CA121D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CA121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achowanie w tajemnicy info</w:t>
      </w:r>
      <w:r>
        <w:rPr>
          <w:rFonts w:ascii="Times New Roman" w:hAnsi="Times New Roman" w:cs="Times New Roman"/>
        </w:rPr>
        <w:t>rmacji uzyskanych w toku czynności zawodowych, także po ustaniu zatrudnienia, chyba że działa to przeciwko dobru osoby lub rodziny.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warunkach pracy na danym stanowisku:</w:t>
      </w:r>
    </w:p>
    <w:p w:rsidR="00000000" w:rsidRDefault="009154E6">
      <w:pPr>
        <w:spacing w:line="36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1. Wymiar czasu pracy: </w:t>
      </w:r>
      <w:r>
        <w:rPr>
          <w:rFonts w:ascii="Times New Roman" w:eastAsia="TimesNewRomanPS-BoldMT" w:hAnsi="Times New Roman" w:cs="Times New Roman"/>
        </w:rPr>
        <w:t>1 etat.</w:t>
      </w:r>
    </w:p>
    <w:p w:rsidR="00000000" w:rsidRDefault="009154E6">
      <w:pPr>
        <w:autoSpaceDE w:val="0"/>
        <w:spacing w:line="360" w:lineRule="auto"/>
        <w:rPr>
          <w:rFonts w:ascii="Times New Roman" w:eastAsia="TimesNewRomanPS-Bold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2. </w:t>
      </w:r>
      <w:r>
        <w:rPr>
          <w:rFonts w:ascii="Times New Roman" w:eastAsia="TimesNewRomanPS-BoldMT" w:hAnsi="Times New Roman" w:cs="Times New Roman"/>
        </w:rPr>
        <w:t>Forma zatrudnienia: umowa o pracę na cz</w:t>
      </w:r>
      <w:r>
        <w:rPr>
          <w:rFonts w:ascii="Times New Roman" w:eastAsia="TimesNewRomanPS-BoldMT" w:hAnsi="Times New Roman" w:cs="Times New Roman"/>
        </w:rPr>
        <w:t>as określony z możliwością przedłużenia</w:t>
      </w:r>
      <w:r>
        <w:rPr>
          <w:rFonts w:ascii="Times New Roman" w:eastAsia="TimesNewRomanPS-BoldMT" w:hAnsi="Times New Roman" w:cs="Times New Roman"/>
        </w:rPr>
        <w:t xml:space="preserve"> zatrudnienia.</w:t>
      </w:r>
    </w:p>
    <w:p w:rsidR="00E523F6" w:rsidRDefault="00E523F6">
      <w:pPr>
        <w:autoSpaceDE w:val="0"/>
        <w:spacing w:line="36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-BoldMT" w:hAnsi="Times New Roman" w:cs="Times New Roman"/>
        </w:rPr>
        <w:t>Przewidywany termin zatrudnienia: od 01 maja 2025 r.</w:t>
      </w:r>
    </w:p>
    <w:p w:rsidR="00000000" w:rsidRDefault="009154E6">
      <w:pPr>
        <w:autoSpaceDE w:val="0"/>
        <w:spacing w:line="36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3. Obowiązująca dobowa norma czasu pracy wynosi 8 godzin, a tygodniowa przeciętnie 40 godzin</w:t>
      </w:r>
    </w:p>
    <w:p w:rsidR="00000000" w:rsidRDefault="009154E6">
      <w:pPr>
        <w:autoSpaceDE w:val="0"/>
        <w:spacing w:line="36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w pięciodniowym tygodniu pracy.</w:t>
      </w:r>
    </w:p>
    <w:p w:rsidR="00000000" w:rsidRDefault="009154E6">
      <w:pPr>
        <w:autoSpaceDE w:val="0"/>
        <w:spacing w:line="36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4. Wynagrodzenie miesięc</w:t>
      </w:r>
      <w:r>
        <w:rPr>
          <w:rFonts w:ascii="Times New Roman" w:eastAsia="TimesNewRomanPSMT" w:hAnsi="Times New Roman" w:cs="Times New Roman"/>
        </w:rPr>
        <w:t>zne.</w:t>
      </w:r>
    </w:p>
    <w:p w:rsidR="00000000" w:rsidRPr="00CA121D" w:rsidRDefault="009154E6">
      <w:pPr>
        <w:autoSpaceDE w:val="0"/>
        <w:spacing w:line="36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5. Warunki pracy zgodnie z obowiązującymi pracowników samorządowych i przepisami powszechnie</w:t>
      </w:r>
      <w:r w:rsidR="00CA121D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obowiązującymi (Kodeks Pracy, ustawa o pomocy społecznej, ustawa o pracownikach samor</w:t>
      </w:r>
      <w:r>
        <w:rPr>
          <w:rFonts w:ascii="Times New Roman" w:eastAsia="TimesNewRomanPSMT" w:hAnsi="Times New Roman" w:cs="Times New Roman"/>
        </w:rPr>
        <w:t>ządowych)</w:t>
      </w:r>
      <w:r w:rsidR="00CA121D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oraz wewnętrznymi regulaminami.</w:t>
      </w:r>
    </w:p>
    <w:p w:rsidR="00000000" w:rsidRDefault="009154E6">
      <w:pPr>
        <w:autoSpaceDE w:val="0"/>
        <w:spacing w:line="360" w:lineRule="auto"/>
        <w:rPr>
          <w:rFonts w:ascii="Times New Roman" w:eastAsia="TimesNewRomanPS-BoldMT" w:hAnsi="Times New Roman" w:cs="Times New Roman"/>
        </w:rPr>
      </w:pPr>
      <w:r>
        <w:rPr>
          <w:rFonts w:ascii="Times New Roman" w:eastAsia="TimesNewRomanPS-BoldMT" w:hAnsi="Times New Roman" w:cs="Times New Roman"/>
        </w:rPr>
        <w:t xml:space="preserve">6. Praca w środowisku </w:t>
      </w:r>
      <w:r w:rsidR="00CA121D">
        <w:rPr>
          <w:rFonts w:ascii="Times New Roman" w:eastAsia="TimesNewRomanPS-BoldMT" w:hAnsi="Times New Roman" w:cs="Times New Roman"/>
        </w:rPr>
        <w:t>-</w:t>
      </w:r>
      <w:r>
        <w:rPr>
          <w:rFonts w:ascii="Times New Roman" w:eastAsia="TimesNewRomanPS-BoldMT" w:hAnsi="Times New Roman" w:cs="Times New Roman"/>
        </w:rPr>
        <w:t xml:space="preserve"> teren m</w:t>
      </w:r>
      <w:r>
        <w:rPr>
          <w:rFonts w:ascii="Times New Roman" w:eastAsia="TimesNewRomanPS-BoldMT" w:hAnsi="Times New Roman" w:cs="Times New Roman"/>
        </w:rPr>
        <w:t>iasta Brodnica, bezpośredni kontakt z klientem (świadczenie pracy socjalnej w środowisku należy do głównych obowiązków pracowników socjalnych. Należy więc przyjąć, że wskazane powyżej obowiązki zajmują co najmniej 50% czasu pracy pracownika socjalnego).</w:t>
      </w:r>
    </w:p>
    <w:p w:rsidR="00000000" w:rsidRDefault="009154E6">
      <w:pPr>
        <w:autoSpaceDE w:val="0"/>
        <w:spacing w:line="36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-BoldMT" w:hAnsi="Times New Roman" w:cs="Times New Roman"/>
        </w:rPr>
        <w:t>7.</w:t>
      </w:r>
      <w:r>
        <w:rPr>
          <w:rFonts w:ascii="Times New Roman" w:eastAsia="TimesNewRomanPS-BoldMT" w:hAnsi="Times New Roman" w:cs="Times New Roman"/>
        </w:rPr>
        <w:t xml:space="preserve"> Budynek bez podjazdu dla wózków inwalidzkich. Stanowisko zorganizowane jest zgodnie z rozporządzeniem Ministra Pracy i Polityki Socjalnej z dnia 1 grudnia 1998 r. w sprawie </w:t>
      </w:r>
      <w:r>
        <w:rPr>
          <w:rFonts w:ascii="Times New Roman" w:eastAsia="TimesNewRomanPS-BoldMT" w:hAnsi="Times New Roman" w:cs="Times New Roman"/>
        </w:rPr>
        <w:t>bezpieczeństwa i higieny pracy na stanowiskach wyposażonych w monitory ekranowe.</w:t>
      </w:r>
    </w:p>
    <w:p w:rsidR="00000000" w:rsidRDefault="009154E6">
      <w:pPr>
        <w:autoSpaceDE w:val="0"/>
        <w:spacing w:line="360" w:lineRule="auto"/>
        <w:rPr>
          <w:rFonts w:ascii="Times New Roman" w:eastAsia="TimesNewRomanPSMT" w:hAnsi="Times New Roman" w:cs="Times New Roman"/>
        </w:rPr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Wskaźnik zatrudnienia </w:t>
      </w:r>
      <w:r w:rsidRPr="0070054C">
        <w:rPr>
          <w:rFonts w:ascii="Times New Roman" w:hAnsi="Times New Roman" w:cs="Times New Roman"/>
          <w:b/>
        </w:rPr>
        <w:t xml:space="preserve">osób </w:t>
      </w:r>
      <w:r w:rsidR="00E523F6" w:rsidRPr="0070054C">
        <w:rPr>
          <w:rFonts w:ascii="Times New Roman" w:hAnsi="Times New Roman" w:cs="Times New Roman"/>
          <w:b/>
        </w:rPr>
        <w:t xml:space="preserve">z </w:t>
      </w:r>
      <w:r w:rsidRPr="0070054C">
        <w:rPr>
          <w:rFonts w:ascii="Times New Roman" w:hAnsi="Times New Roman" w:cs="Times New Roman"/>
          <w:b/>
        </w:rPr>
        <w:t>niepełnosprawn</w:t>
      </w:r>
      <w:r w:rsidR="00E523F6" w:rsidRPr="0070054C">
        <w:rPr>
          <w:rFonts w:ascii="Times New Roman" w:hAnsi="Times New Roman" w:cs="Times New Roman"/>
          <w:b/>
        </w:rPr>
        <w:t>ością</w:t>
      </w:r>
      <w:r w:rsidRPr="0070054C">
        <w:rPr>
          <w:rFonts w:ascii="Times New Roman" w:hAnsi="Times New Roman" w:cs="Times New Roman"/>
          <w:b/>
        </w:rPr>
        <w:t>: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miesiącu poprzedzającym datę upublicznienia ogłoszenia wskaźnik zatrudnienia osób</w:t>
      </w:r>
      <w:r w:rsidR="00E00F94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niepełnosprawn</w:t>
      </w:r>
      <w:r w:rsidR="00E00F94">
        <w:rPr>
          <w:rFonts w:ascii="Times New Roman" w:hAnsi="Times New Roman" w:cs="Times New Roman"/>
        </w:rPr>
        <w:t>ością</w:t>
      </w:r>
      <w:r>
        <w:rPr>
          <w:rFonts w:ascii="Times New Roman" w:hAnsi="Times New Roman" w:cs="Times New Roman"/>
        </w:rPr>
        <w:t xml:space="preserve"> w Brodnickim Centrum Usług Społecznych, w rozumieniu przepisów o rehabilitacji zawodowej i społecznej oraz zatrudnianiu osób niepełnosprawnych, wynosił mniej niż 6%. 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Wymagane dokumenty: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podpisany życiorys (CV) </w:t>
      </w:r>
      <w:r w:rsidR="00CA121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obejmujące dane wymienione w art. 22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Kodeksu pracy;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</w:t>
      </w:r>
      <w:r>
        <w:rPr>
          <w:rFonts w:ascii="Times New Roman" w:hAnsi="Times New Roman" w:cs="Times New Roman"/>
        </w:rPr>
        <w:t>odpisany list motywacyjny;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wypełniony kwestionariusz osobowy;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kserokopie dokumentów potwierdzających posiadane wykształcenie i przebieg pracy zawodowej;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inne dodatkowe dokumenty potwierdzające posiadane kwalifikacje zawodowe i u</w:t>
      </w:r>
      <w:r>
        <w:rPr>
          <w:rFonts w:ascii="Times New Roman" w:hAnsi="Times New Roman" w:cs="Times New Roman"/>
        </w:rPr>
        <w:t>miejętności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(certyfikaty, uprawnienia, zaświadczenie o ukończeniu kursów i szkoleń);</w:t>
      </w:r>
    </w:p>
    <w:p w:rsidR="00000000" w:rsidRPr="00CA121D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oświadczenie o niekaralności </w:t>
      </w:r>
      <w:r w:rsidR="00CA121D">
        <w:rPr>
          <w:rFonts w:ascii="Times New Roman" w:hAnsi="Times New Roman" w:cs="Times New Roman"/>
        </w:rPr>
        <w:t>(</w:t>
      </w:r>
      <w:r w:rsidR="00CA121D" w:rsidRPr="00CA121D">
        <w:rPr>
          <w:rFonts w:ascii="Times New Roman" w:hAnsi="Times New Roman" w:cs="Times New Roman"/>
        </w:rPr>
        <w:t>w</w:t>
      </w:r>
      <w:r w:rsidRPr="00CA121D">
        <w:rPr>
          <w:rFonts w:ascii="Times New Roman" w:hAnsi="Times New Roman" w:cs="Times New Roman"/>
        </w:rPr>
        <w:t xml:space="preserve"> przypadku</w:t>
      </w:r>
      <w:r w:rsidR="00CA121D" w:rsidRPr="00CA121D">
        <w:rPr>
          <w:rFonts w:ascii="Times New Roman" w:hAnsi="Times New Roman" w:cs="Times New Roman"/>
        </w:rPr>
        <w:t xml:space="preserve"> wyboru kandydata/</w:t>
      </w:r>
      <w:proofErr w:type="spellStart"/>
      <w:r w:rsidR="00E523F6">
        <w:rPr>
          <w:rFonts w:ascii="Times New Roman" w:hAnsi="Times New Roman" w:cs="Times New Roman"/>
        </w:rPr>
        <w:t>t</w:t>
      </w:r>
      <w:r w:rsidR="00CA121D" w:rsidRPr="00CA121D">
        <w:rPr>
          <w:rFonts w:ascii="Times New Roman" w:hAnsi="Times New Roman" w:cs="Times New Roman"/>
        </w:rPr>
        <w:t>ki</w:t>
      </w:r>
      <w:proofErr w:type="spellEnd"/>
      <w:r w:rsidR="00CA121D" w:rsidRPr="00CA121D">
        <w:rPr>
          <w:rFonts w:ascii="Times New Roman" w:hAnsi="Times New Roman" w:cs="Times New Roman"/>
        </w:rPr>
        <w:t xml:space="preserve"> na stanowisko, niezbędne będzie dostarczenie przed podpisaniem umowy o pracę</w:t>
      </w:r>
      <w:r>
        <w:rPr>
          <w:rFonts w:ascii="Times New Roman" w:hAnsi="Times New Roman" w:cs="Times New Roman"/>
        </w:rPr>
        <w:t xml:space="preserve"> </w:t>
      </w:r>
      <w:r w:rsidRPr="00CA121D">
        <w:rPr>
          <w:rFonts w:ascii="Times New Roman" w:hAnsi="Times New Roman" w:cs="Times New Roman"/>
          <w:b/>
          <w:bCs/>
          <w:i/>
          <w:iCs/>
        </w:rPr>
        <w:t>zaświadczeni</w:t>
      </w:r>
      <w:r w:rsidR="00E523F6">
        <w:rPr>
          <w:rFonts w:ascii="Times New Roman" w:hAnsi="Times New Roman" w:cs="Times New Roman"/>
          <w:b/>
          <w:bCs/>
          <w:i/>
          <w:iCs/>
        </w:rPr>
        <w:t>a</w:t>
      </w:r>
      <w:r w:rsidRPr="00CA121D">
        <w:rPr>
          <w:rFonts w:ascii="Times New Roman" w:hAnsi="Times New Roman" w:cs="Times New Roman"/>
          <w:b/>
          <w:bCs/>
          <w:i/>
          <w:iCs/>
        </w:rPr>
        <w:t xml:space="preserve"> Ministerstwa S</w:t>
      </w:r>
      <w:r w:rsidRPr="00CA121D">
        <w:rPr>
          <w:rFonts w:ascii="Times New Roman" w:hAnsi="Times New Roman" w:cs="Times New Roman"/>
          <w:b/>
          <w:bCs/>
          <w:i/>
          <w:iCs/>
        </w:rPr>
        <w:t>prawiedliwości o br</w:t>
      </w:r>
      <w:r w:rsidRPr="00CA121D">
        <w:rPr>
          <w:rFonts w:ascii="Times New Roman" w:hAnsi="Times New Roman" w:cs="Times New Roman"/>
          <w:b/>
          <w:bCs/>
          <w:i/>
          <w:iCs/>
        </w:rPr>
        <w:t>aku figurowania w kartotece karnej Krajowego Rejestru Karnego</w:t>
      </w:r>
      <w:r w:rsidR="00CA121D">
        <w:rPr>
          <w:rFonts w:ascii="Times New Roman" w:hAnsi="Times New Roman" w:cs="Times New Roman"/>
        </w:rPr>
        <w:t xml:space="preserve">. Informuje się również, iż </w:t>
      </w:r>
      <w:r w:rsidRPr="00CA121D">
        <w:rPr>
          <w:rFonts w:ascii="Times New Roman" w:hAnsi="Times New Roman" w:cs="Times New Roman"/>
        </w:rPr>
        <w:t xml:space="preserve">Pracodawca </w:t>
      </w:r>
      <w:r w:rsidR="00CA121D" w:rsidRPr="00CA121D">
        <w:rPr>
          <w:rFonts w:ascii="Times New Roman" w:hAnsi="Times New Roman" w:cs="Times New Roman"/>
        </w:rPr>
        <w:t xml:space="preserve">samodzielnie </w:t>
      </w:r>
      <w:r w:rsidRPr="00CA121D">
        <w:rPr>
          <w:rFonts w:ascii="Times New Roman" w:hAnsi="Times New Roman" w:cs="Times New Roman"/>
        </w:rPr>
        <w:t>pobiera informacj</w:t>
      </w:r>
      <w:r w:rsidR="00E523F6">
        <w:rPr>
          <w:rFonts w:ascii="Times New Roman" w:hAnsi="Times New Roman" w:cs="Times New Roman"/>
        </w:rPr>
        <w:t>ę</w:t>
      </w:r>
      <w:r w:rsidRPr="00CA121D">
        <w:rPr>
          <w:rFonts w:ascii="Times New Roman" w:hAnsi="Times New Roman" w:cs="Times New Roman"/>
        </w:rPr>
        <w:t xml:space="preserve"> o osobie</w:t>
      </w:r>
      <w:r w:rsidRPr="00CA121D">
        <w:rPr>
          <w:rFonts w:ascii="Times New Roman" w:hAnsi="Times New Roman" w:cs="Times New Roman"/>
          <w:b/>
          <w:bCs/>
        </w:rPr>
        <w:t xml:space="preserve"> </w:t>
      </w:r>
      <w:r w:rsidRPr="00CA121D">
        <w:rPr>
          <w:rFonts w:ascii="Times New Roman" w:hAnsi="Times New Roman" w:cs="Times New Roman"/>
        </w:rPr>
        <w:t>w Rejestrze Sprawców Przestępstw na Tle Seksualnym.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oświadczenie o stanie zdrowia pozwalające</w:t>
      </w:r>
      <w:r>
        <w:rPr>
          <w:rFonts w:ascii="Times New Roman" w:hAnsi="Times New Roman" w:cs="Times New Roman"/>
        </w:rPr>
        <w:t xml:space="preserve"> na wykonywanie pracy na w/w stanowisku;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oświadczenie o posiadaniu pełnej zdolności do czynności prawych oraz korzystaniu z pełni praw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publicznych;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oświadczenie o braku skazania prawomocnym wyrokiem sądu za umyślne przestępstwo ścigane z oskarżenia p</w:t>
      </w:r>
      <w:r>
        <w:rPr>
          <w:rFonts w:ascii="Times New Roman" w:hAnsi="Times New Roman" w:cs="Times New Roman"/>
        </w:rPr>
        <w:t>ublicznego lub umyś</w:t>
      </w:r>
      <w:r>
        <w:rPr>
          <w:rFonts w:ascii="Times New Roman" w:hAnsi="Times New Roman" w:cs="Times New Roman"/>
        </w:rPr>
        <w:t xml:space="preserve">lne przestępstwo skarbowe, ani nie toczy się przeciwko niej postępowanie karne lub karno </w:t>
      </w:r>
      <w:r w:rsidR="00E523F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skarbowe;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oświadczenie o nieposzlakowanej opinii; 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kopia dokumentu potwierdzającego orzeczony stopień niepełnosprawności, w przypadku skła</w:t>
      </w:r>
      <w:r>
        <w:rPr>
          <w:rFonts w:ascii="Times New Roman" w:hAnsi="Times New Roman" w:cs="Times New Roman"/>
        </w:rPr>
        <w:t>dania aplikacji przez kandydata, który zamierza skorzystać z uprawnienia o którym mowa w art. 13a ust. 2 ustawy z dnia 21 listopada 2008 r. o pracownikach samorządowych;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00"/>
        </w:rPr>
      </w:pPr>
      <w:r>
        <w:rPr>
          <w:rFonts w:ascii="Times New Roman" w:hAnsi="Times New Roman" w:cs="Times New Roman"/>
        </w:rPr>
        <w:t xml:space="preserve">12. oświadczenie o obywatelstwie polskim lub dokument poświadczający znajomość języka </w:t>
      </w:r>
      <w:r>
        <w:rPr>
          <w:rFonts w:ascii="Times New Roman" w:hAnsi="Times New Roman" w:cs="Times New Roman"/>
        </w:rPr>
        <w:t>polskiego w przypad</w:t>
      </w:r>
      <w:r>
        <w:rPr>
          <w:rFonts w:ascii="Times New Roman" w:hAnsi="Times New Roman" w:cs="Times New Roman"/>
        </w:rPr>
        <w:t>ku osoby nieposiadającej obywatelstwa polskiego - zgodnie z art. 11 ust. 3 ustawy z dnia 21 listopada 2008 r. o pracownikach samorządowych (Dz. U. z 2024 r., poz. 1135);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00"/>
        </w:rPr>
      </w:pPr>
    </w:p>
    <w:p w:rsidR="00E523F6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Wszelkie oświadczenia oraz życiorys zawodowy i list motywacyjny </w:t>
      </w:r>
      <w:r w:rsidR="00E523F6">
        <w:rPr>
          <w:rFonts w:ascii="Times New Roman" w:hAnsi="Times New Roman" w:cs="Times New Roman"/>
          <w:b/>
          <w:bCs/>
          <w:i/>
          <w:iCs/>
        </w:rPr>
        <w:t>należy</w:t>
      </w:r>
      <w:r>
        <w:rPr>
          <w:rFonts w:ascii="Times New Roman" w:hAnsi="Times New Roman" w:cs="Times New Roman"/>
          <w:b/>
          <w:bCs/>
          <w:i/>
          <w:iCs/>
        </w:rPr>
        <w:t xml:space="preserve"> opatrz</w:t>
      </w:r>
      <w:r w:rsidR="00E523F6">
        <w:rPr>
          <w:rFonts w:ascii="Times New Roman" w:hAnsi="Times New Roman" w:cs="Times New Roman"/>
          <w:b/>
          <w:bCs/>
          <w:i/>
          <w:iCs/>
        </w:rPr>
        <w:t>yć</w:t>
      </w:r>
      <w:r>
        <w:rPr>
          <w:rFonts w:ascii="Times New Roman" w:hAnsi="Times New Roman" w:cs="Times New Roman"/>
          <w:b/>
          <w:bCs/>
          <w:i/>
          <w:iCs/>
        </w:rPr>
        <w:t xml:space="preserve"> własnoręcznym podpisem kandydata</w:t>
      </w:r>
      <w:r w:rsidR="00E523F6">
        <w:rPr>
          <w:rFonts w:ascii="Times New Roman" w:hAnsi="Times New Roman" w:cs="Times New Roman"/>
          <w:b/>
          <w:bCs/>
          <w:i/>
          <w:iCs/>
        </w:rPr>
        <w:t>/</w:t>
      </w:r>
      <w:proofErr w:type="spellStart"/>
      <w:r w:rsidR="00E523F6">
        <w:rPr>
          <w:rFonts w:ascii="Times New Roman" w:hAnsi="Times New Roman" w:cs="Times New Roman"/>
          <w:b/>
          <w:bCs/>
          <w:i/>
          <w:iCs/>
        </w:rPr>
        <w:t>tki</w:t>
      </w:r>
      <w:proofErr w:type="spellEnd"/>
      <w:r w:rsidR="00E523F6">
        <w:rPr>
          <w:rFonts w:ascii="Times New Roman" w:hAnsi="Times New Roman" w:cs="Times New Roman"/>
          <w:b/>
          <w:bCs/>
          <w:i/>
          <w:iCs/>
        </w:rPr>
        <w:t>.</w:t>
      </w:r>
    </w:p>
    <w:p w:rsidR="00000000" w:rsidRPr="00E523F6" w:rsidRDefault="00E523F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dostarczenia kserokopii dokumentów należy </w:t>
      </w:r>
      <w:r>
        <w:rPr>
          <w:rFonts w:ascii="Times New Roman" w:hAnsi="Times New Roman" w:cs="Times New Roman"/>
          <w:b/>
          <w:bCs/>
          <w:i/>
          <w:iCs/>
        </w:rPr>
        <w:t xml:space="preserve">opatrzyć je formułą </w:t>
      </w:r>
      <w:r>
        <w:rPr>
          <w:rFonts w:ascii="Times New Roman" w:hAnsi="Times New Roman" w:cs="Times New Roman"/>
        </w:rPr>
        <w:t>„</w:t>
      </w:r>
      <w:r w:rsidRPr="00E523F6">
        <w:rPr>
          <w:rFonts w:ascii="Times New Roman" w:hAnsi="Times New Roman" w:cs="Times New Roman"/>
          <w:b/>
          <w:bCs/>
        </w:rPr>
        <w:t xml:space="preserve">za zgodność z oryginałem” i złożyć </w:t>
      </w:r>
      <w:r>
        <w:rPr>
          <w:rFonts w:ascii="Times New Roman" w:hAnsi="Times New Roman" w:cs="Times New Roman"/>
          <w:b/>
          <w:bCs/>
          <w:i/>
          <w:iCs/>
        </w:rPr>
        <w:t>własnoręczny podpis kandydata/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tki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shd w:val="clear" w:color="auto" w:fill="FFFF00"/>
        </w:rPr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Miejsce i termin składania dokumentów: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Termin składania</w:t>
      </w:r>
      <w:r>
        <w:rPr>
          <w:rFonts w:ascii="Times New Roman" w:hAnsi="Times New Roman" w:cs="Times New Roman"/>
        </w:rPr>
        <w:t xml:space="preserve"> dokumentów: </w:t>
      </w:r>
      <w:r>
        <w:rPr>
          <w:rFonts w:ascii="Times New Roman" w:hAnsi="Times New Roman" w:cs="Times New Roman"/>
          <w:b/>
          <w:bCs/>
        </w:rPr>
        <w:t>do</w:t>
      </w:r>
      <w:r w:rsidR="00E523F6">
        <w:rPr>
          <w:rFonts w:ascii="Times New Roman" w:hAnsi="Times New Roman" w:cs="Times New Roman"/>
          <w:b/>
          <w:bCs/>
        </w:rPr>
        <w:t xml:space="preserve"> 11 kwietnia</w:t>
      </w:r>
      <w:r>
        <w:rPr>
          <w:rFonts w:ascii="Times New Roman" w:hAnsi="Times New Roman" w:cs="Times New Roman"/>
          <w:b/>
          <w:bCs/>
        </w:rPr>
        <w:t xml:space="preserve"> 2025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r. do godziny 10:00;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b) Wymagane dokumenty aplikacyjne należy składać w zamkniętej kopercie z dopiskiem: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„Nabór na wolne stanowisko </w:t>
      </w:r>
      <w:r w:rsidR="00E523F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pracownik socjalny</w:t>
      </w:r>
      <w:bookmarkStart w:id="1" w:name="_Hlk115023103"/>
      <w:r>
        <w:rPr>
          <w:rFonts w:ascii="Times New Roman" w:hAnsi="Times New Roman" w:cs="Times New Roman"/>
          <w:b/>
        </w:rPr>
        <w:t xml:space="preserve"> </w:t>
      </w:r>
      <w:bookmarkEnd w:id="1"/>
      <w:r>
        <w:rPr>
          <w:rFonts w:ascii="Times New Roman" w:hAnsi="Times New Roman" w:cs="Times New Roman"/>
          <w:b/>
        </w:rPr>
        <w:t>w Brodnickim Centrum Usług Społecznych”;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 Dokumenty można złożyć os</w:t>
      </w:r>
      <w:r>
        <w:rPr>
          <w:rFonts w:ascii="Times New Roman" w:hAnsi="Times New Roman" w:cs="Times New Roman"/>
        </w:rPr>
        <w:t>obiście w siedzibie Brodnickiego Centrum Usług Społecznych w sekretariacie (pokój nr 102) lub przesłać pocztą na adres: Brodnickie Centrum Usług Społecznych, ul. Ustronie 2B, 87-300 Brodnica (decyduje data wpływu do Centrum)</w:t>
      </w:r>
      <w:r w:rsidR="0070054C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Aplikacje, które wpłyną do Ce</w:t>
      </w:r>
      <w:r>
        <w:rPr>
          <w:rFonts w:ascii="Times New Roman" w:hAnsi="Times New Roman" w:cs="Times New Roman"/>
        </w:rPr>
        <w:t>ntrum po wyżej określonym terminie nie będą rozpatrywa</w:t>
      </w:r>
      <w:r>
        <w:rPr>
          <w:rFonts w:ascii="Times New Roman" w:hAnsi="Times New Roman" w:cs="Times New Roman"/>
        </w:rPr>
        <w:t>ne</w:t>
      </w:r>
      <w:r w:rsidR="00E523F6">
        <w:rPr>
          <w:rFonts w:ascii="Times New Roman" w:hAnsi="Times New Roman" w:cs="Times New Roman"/>
        </w:rPr>
        <w:t>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00000" w:rsidRDefault="009154E6" w:rsidP="00C9171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kandydatów, którzy nie spełnia</w:t>
      </w:r>
      <w:r w:rsidR="0047415D">
        <w:rPr>
          <w:rFonts w:ascii="Times New Roman" w:hAnsi="Times New Roman" w:cs="Times New Roman"/>
        </w:rPr>
        <w:t>ją</w:t>
      </w:r>
      <w:r>
        <w:rPr>
          <w:rFonts w:ascii="Times New Roman" w:hAnsi="Times New Roman" w:cs="Times New Roman"/>
        </w:rPr>
        <w:t xml:space="preserve"> wymogów niezbędnych i formalnych w zakresie kompletności dokumentacji</w:t>
      </w:r>
      <w:r w:rsidR="00C917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zostaną odrzucone.</w:t>
      </w:r>
    </w:p>
    <w:p w:rsidR="00000000" w:rsidRDefault="009154E6" w:rsidP="00C9171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91714" w:rsidRDefault="00C91714" w:rsidP="00C91714">
      <w:pPr>
        <w:autoSpaceDE w:val="0"/>
        <w:autoSpaceDN w:val="0"/>
        <w:spacing w:after="160" w:line="360" w:lineRule="auto"/>
        <w:jc w:val="both"/>
        <w:rPr>
          <w:rFonts w:ascii="Times New Roman" w:eastAsia="TimesNewRomanPS-BoldMT" w:hAnsi="Times New Roman" w:cs="TimesNewRomanPS-BoldMT"/>
          <w:kern w:val="3"/>
          <w:lang w:eastAsia="en-US" w:bidi="ar-SA"/>
        </w:rPr>
      </w:pPr>
      <w:r>
        <w:rPr>
          <w:rFonts w:ascii="Times New Roman" w:eastAsia="TimesNewRomanPSMT" w:hAnsi="Times New Roman" w:cs="TimesNewRomanPSMT"/>
        </w:rPr>
        <w:t>Po dokonaniu analizy formalnej złożonych dokumentów aplikacyjnych oraz sporządzeniu listy kandydatów skierowanych do drugiego etapu naboru nastąpi telefoniczne powiadomienie kandydatów o zakwalifikowaniu się do drugiego etapu naboru. Kandydaci niezakwalifikowani do drugiego etapu zostaną również o tym fakcie poinformowani telefonicznie.</w:t>
      </w:r>
    </w:p>
    <w:p w:rsidR="00C91714" w:rsidRDefault="00C91714" w:rsidP="00C91714">
      <w:pPr>
        <w:pStyle w:val="Standard"/>
        <w:autoSpaceDE w:val="0"/>
        <w:spacing w:line="360" w:lineRule="auto"/>
        <w:jc w:val="both"/>
        <w:rPr>
          <w:rFonts w:ascii="Times New Roman" w:eastAsia="TimesNewRomanPSMT" w:hAnsi="Times New Roman" w:cs="TimesNewRomanPSMT"/>
        </w:rPr>
      </w:pPr>
      <w:r>
        <w:rPr>
          <w:rFonts w:ascii="Times New Roman" w:eastAsia="TimesNewRomanPSMT" w:hAnsi="Times New Roman" w:cs="TimesNewRomanPSMT"/>
        </w:rPr>
        <w:t>Z kandydatami spełniającymi wymagania zostanie przeprowadzona rozmowa kwalifikacyjna. O terminach kandydaci zostaną poinformowani telefonicznie.</w:t>
      </w:r>
    </w:p>
    <w:p w:rsidR="00C91714" w:rsidRDefault="00C91714" w:rsidP="00C91714">
      <w:pPr>
        <w:pStyle w:val="Standard"/>
        <w:autoSpaceDE w:val="0"/>
        <w:spacing w:line="360" w:lineRule="auto"/>
        <w:rPr>
          <w:rFonts w:ascii="Times New Roman" w:eastAsia="TimesNewRomanPSMT" w:hAnsi="Times New Roman" w:cs="TimesNewRomanPSMT"/>
        </w:rPr>
      </w:pPr>
    </w:p>
    <w:p w:rsidR="00C91714" w:rsidRDefault="00C91714" w:rsidP="00C9171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wyniku naboru będzie umieszczona na stronie internetowej Biuletynu Informacji Publicznej </w:t>
      </w:r>
      <w:r>
        <w:rPr>
          <w:rFonts w:ascii="Times New Roman" w:hAnsi="Times New Roman" w:cs="Times New Roman"/>
          <w:u w:val="single"/>
        </w:rPr>
        <w:t>www.bcus.brodnica.pl</w:t>
      </w:r>
      <w:r>
        <w:rPr>
          <w:rFonts w:ascii="Times New Roman" w:hAnsi="Times New Roman" w:cs="Times New Roman"/>
        </w:rPr>
        <w:t xml:space="preserve"> oraz na tablicy informacyjnej w Brodnickim Centrum Usług Społecznych.</w:t>
      </w:r>
    </w:p>
    <w:p w:rsidR="00E00F94" w:rsidRDefault="00E00F94" w:rsidP="00C9171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00000" w:rsidRDefault="009154E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przetwarzania danych osobowych</w:t>
      </w:r>
    </w:p>
    <w:p w:rsidR="00000000" w:rsidRDefault="009154E6">
      <w:pPr>
        <w:jc w:val="both"/>
        <w:rPr>
          <w:rFonts w:ascii="Times New Roman" w:hAnsi="Times New Roman" w:cs="Times New Roman"/>
          <w:b/>
        </w:rPr>
      </w:pP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Rozporządzenia Parlamentu Europejskiego i Rady (UE) 2016/679 z dnia 27 kwietn</w:t>
      </w:r>
      <w:r>
        <w:rPr>
          <w:rFonts w:ascii="Times New Roman" w:hAnsi="Times New Roman" w:cs="Times New Roman"/>
        </w:rPr>
        <w:t>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:rsidR="00000000" w:rsidRDefault="009154E6">
      <w:pPr>
        <w:jc w:val="both"/>
        <w:rPr>
          <w:rFonts w:ascii="Times New Roman" w:hAnsi="Times New Roman" w:cs="Times New Roman"/>
        </w:rPr>
      </w:pP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</w:t>
      </w:r>
      <w:r>
        <w:rPr>
          <w:rFonts w:ascii="Times New Roman" w:hAnsi="Times New Roman" w:cs="Times New Roman"/>
        </w:rPr>
        <w:t xml:space="preserve">m danych jest Brodnickie Centrum Usług Społecznych reprezentowany przez Dyrektora </w:t>
      </w: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Administrator w</w:t>
      </w:r>
      <w:r>
        <w:rPr>
          <w:rFonts w:ascii="Times New Roman" w:hAnsi="Times New Roman" w:cs="Times New Roman"/>
        </w:rPr>
        <w:t xml:space="preserve">yznaczył inspektora ochrony danych </w:t>
      </w:r>
      <w:r w:rsidR="00E523F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Rafała Dąbrowskiego, </w:t>
      </w:r>
      <w:r>
        <w:rPr>
          <w:rFonts w:ascii="Times New Roman" w:hAnsi="Times New Roman" w:cs="Times New Roman"/>
        </w:rPr>
        <w:br/>
        <w:t xml:space="preserve">z którym może się Pani / Pan skontaktować poprzez  e-mail: </w:t>
      </w:r>
      <w:hyperlink r:id="rId5" w:history="1">
        <w:r>
          <w:rPr>
            <w:rStyle w:val="Hipercze"/>
            <w:rFonts w:ascii="Times New Roman" w:hAnsi="Times New Roman" w:cs="Times New Roman"/>
          </w:rPr>
          <w:t>iod@bcus.brodnica.pl</w:t>
        </w:r>
      </w:hyperlink>
      <w:r>
        <w:rPr>
          <w:rFonts w:ascii="Times New Roman" w:hAnsi="Times New Roman" w:cs="Times New Roman"/>
        </w:rPr>
        <w:t xml:space="preserve"> lub pisemnie na adres siedziby administratora.</w:t>
      </w:r>
    </w:p>
    <w:p w:rsidR="00000000" w:rsidRDefault="009154E6">
      <w:pPr>
        <w:jc w:val="both"/>
        <w:rPr>
          <w:rFonts w:ascii="Times New Roman" w:hAnsi="Times New Roman" w:cs="Times New Roman"/>
        </w:rPr>
      </w:pP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inspektorem ochrony danych można się kontaktować we wszystkich sprawach dotyczących przetwarzania danych osobowych oraz korzystania z praw związanych z przetwarzaniem danych.</w:t>
      </w: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Państwa dane osobowe przetwarzane są w celu przeprowadzenia procesu rekrutacyjnego na podstawie przep</w:t>
      </w:r>
      <w:r>
        <w:rPr>
          <w:rFonts w:ascii="Times New Roman" w:hAnsi="Times New Roman" w:cs="Times New Roman"/>
        </w:rPr>
        <w:t xml:space="preserve">isu prawa - ustawa z dnia 26 czerwca 1974 r. Kodeks Pracy (Dz. U. z 2025 r.,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 277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  zm.) - w szczególności art. 22</w:t>
      </w:r>
      <w:r>
        <w:rPr>
          <w:rFonts w:ascii="Times New Roman" w:hAnsi="Times New Roman" w:cs="Times New Roman"/>
          <w:position w:val="8"/>
          <w:sz w:val="19"/>
        </w:rPr>
        <w:t>1</w:t>
      </w:r>
      <w:r>
        <w:rPr>
          <w:rFonts w:ascii="Times New Roman" w:hAnsi="Times New Roman" w:cs="Times New Roman"/>
        </w:rPr>
        <w:t xml:space="preserve">. </w:t>
      </w: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Informujemy, że dane oso</w:t>
      </w:r>
      <w:r>
        <w:rPr>
          <w:rFonts w:ascii="Times New Roman" w:hAnsi="Times New Roman" w:cs="Times New Roman"/>
        </w:rPr>
        <w:t xml:space="preserve">bowe będą przetwarzane przez okres niezbędny do realizacji wymienianych w punkcie 3 celów, jednakże nie dłużej niż wynika to z przepisów prawa w związku </w:t>
      </w:r>
      <w:r>
        <w:rPr>
          <w:rFonts w:ascii="Times New Roman" w:hAnsi="Times New Roman" w:cs="Times New Roman"/>
        </w:rPr>
        <w:lastRenderedPageBreak/>
        <w:t>z uprawnieniami stron postępowania oraz obowiązków związanych z prowadzeniem dokumentacji przez adminis</w:t>
      </w:r>
      <w:r>
        <w:rPr>
          <w:rFonts w:ascii="Times New Roman" w:hAnsi="Times New Roman" w:cs="Times New Roman"/>
        </w:rPr>
        <w:t>tratora danych osobowych.</w:t>
      </w: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Państwa dane mogą być ujawniane podmiotom realizującym zadania na rzecz </w:t>
      </w:r>
      <w:r>
        <w:rPr>
          <w:rFonts w:ascii="Times New Roman" w:hAnsi="Times New Roman" w:cs="Times New Roman"/>
        </w:rPr>
        <w:t>administratora danych osobowych.</w:t>
      </w: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Przysługuje Pani/Panu prawo dostępu do Pani/Pana danych osobowych oraz prawo żądania ich sprostowania oraz usunięcia, j</w:t>
      </w:r>
      <w:r>
        <w:rPr>
          <w:rFonts w:ascii="Times New Roman" w:hAnsi="Times New Roman" w:cs="Times New Roman"/>
        </w:rPr>
        <w:t>ak również prawo do ograniczenia przetwarzania danych, po okresie, o którym mowa powyżej.</w:t>
      </w:r>
    </w:p>
    <w:p w:rsidR="00000000" w:rsidRDefault="00915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Przysługuje Pani/Panu również prawo wniesienia skargi do organu nadzorczego zajmującego się ochroną danych osobowych: Prezesa Urzędu Ochrony Danych Osobowych, ul. </w:t>
      </w:r>
      <w:r>
        <w:rPr>
          <w:rFonts w:ascii="Times New Roman" w:hAnsi="Times New Roman" w:cs="Times New Roman"/>
        </w:rPr>
        <w:t>Stawki 2, 00-193 Warszawa.</w:t>
      </w:r>
    </w:p>
    <w:p w:rsidR="00000000" w:rsidRDefault="009154E6">
      <w:pPr>
        <w:spacing w:after="283"/>
        <w:jc w:val="both"/>
        <w:rPr>
          <w:rStyle w:val="Pogrubieni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Podanie danych zawartych w dokumentach rekrutacyjnych nie jest obowiązk</w:t>
      </w:r>
      <w:r>
        <w:rPr>
          <w:rFonts w:ascii="Times New Roman" w:hAnsi="Times New Roman" w:cs="Times New Roman"/>
        </w:rPr>
        <w:t>owe, jednak jest warunkiem umożliwiającym ubieganie się o przyjęcie kandydata do pracy w Brodnickim Centrum Usług Społecznych.</w:t>
      </w:r>
    </w:p>
    <w:p w:rsidR="00000000" w:rsidRDefault="009154E6">
      <w:pPr>
        <w:pStyle w:val="Tekstpodstawowy"/>
        <w:jc w:val="both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 xml:space="preserve">W przypadku zamieszczenia w </w:t>
      </w:r>
      <w:r>
        <w:rPr>
          <w:rStyle w:val="Pogrubienie"/>
          <w:rFonts w:ascii="Times New Roman" w:hAnsi="Times New Roman" w:cs="Times New Roman"/>
        </w:rPr>
        <w:t>dokumentach aplikacyjnych danych szczególnej kategorii prosimy o dopisanie w dokumentach aplikacyjnych poniższej zgody:</w:t>
      </w:r>
    </w:p>
    <w:p w:rsidR="00000000" w:rsidRDefault="009154E6">
      <w:pPr>
        <w:pStyle w:val="Tekstpodstawowy"/>
        <w:jc w:val="both"/>
        <w:rPr>
          <w:rStyle w:val="Pogrubieni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Brodnickie Centrum Usług Społecznych szczególnych kategorii danych osobowych, o których mowa w art.</w:t>
      </w:r>
      <w:r>
        <w:rPr>
          <w:rFonts w:ascii="Times New Roman" w:hAnsi="Times New Roman" w:cs="Times New Roman"/>
        </w:rPr>
        <w:t xml:space="preserve"> 9 ust. 1 RODO, które zamieściłem/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w dokumentach aplikacyjnych.</w:t>
      </w:r>
    </w:p>
    <w:p w:rsidR="00000000" w:rsidRDefault="009154E6">
      <w:pPr>
        <w:pStyle w:val="Tekstpodstawowy"/>
        <w:jc w:val="both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Jeżeli chce Pan/Pani, aby przesłana</w:t>
      </w:r>
      <w:r>
        <w:rPr>
          <w:rStyle w:val="Pogrubienie"/>
          <w:rFonts w:ascii="Times New Roman" w:hAnsi="Times New Roman" w:cs="Times New Roman"/>
        </w:rPr>
        <w:t xml:space="preserve"> kandydatura była rozpatrywana przez Brodnickie Centrum Usług Społecznych do przyszłych rekrutacji, prosimy o dopisanie </w:t>
      </w:r>
      <w:r>
        <w:rPr>
          <w:rStyle w:val="Pogrubienie"/>
          <w:rFonts w:ascii="Times New Roman" w:hAnsi="Times New Roman" w:cs="Times New Roman"/>
        </w:rPr>
        <w:br/>
        <w:t>w dokumentach aplikacyjnych poniżs</w:t>
      </w:r>
      <w:r>
        <w:rPr>
          <w:rStyle w:val="Pogrubienie"/>
          <w:rFonts w:ascii="Times New Roman" w:hAnsi="Times New Roman" w:cs="Times New Roman"/>
        </w:rPr>
        <w:t>zej zgody</w:t>
      </w:r>
    </w:p>
    <w:p w:rsidR="00000000" w:rsidRDefault="009154E6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6 ust. 1 lit a Rozporządzenia Parlamentu Europejskiego i Rady (UE) z dnia 27 kwietnia 2016 r. wyrażam zgodę na przetwarzanie moich danych osobowych zawartych w przesłanych dokumentach aplikacyjnych przez Brodnickie Centrum Usług Sp</w:t>
      </w:r>
      <w:r>
        <w:rPr>
          <w:rFonts w:ascii="Times New Roman" w:hAnsi="Times New Roman" w:cs="Times New Roman"/>
        </w:rPr>
        <w:t>ołecznych w celu wykorzystania na potrzeby przyszłych rekrutacji.</w:t>
      </w: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00000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Zastrzega się możliwość odwołania </w:t>
      </w:r>
      <w:r>
        <w:rPr>
          <w:rFonts w:ascii="Times New Roman" w:hAnsi="Times New Roman" w:cs="Times New Roman"/>
          <w:b/>
        </w:rPr>
        <w:t>naboru bez podania przyczyny.</w:t>
      </w:r>
    </w:p>
    <w:p w:rsidR="009154E6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000000" w:rsidRPr="00E523F6" w:rsidRDefault="009154E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nformacje o wynikach naboru zawierające imię, nazwisko oraz miejscowość zamieszkania zostaną upublicznione na stronie internetowej oraz na tablicy informacyjnej B</w:t>
      </w:r>
      <w:r>
        <w:rPr>
          <w:rFonts w:ascii="Times New Roman" w:hAnsi="Times New Roman" w:cs="Times New Roman"/>
          <w:b/>
        </w:rPr>
        <w:t>rodnickiego Centrum Usług Społecznych przez okres co najmniej 3 miesięcy.</w:t>
      </w:r>
    </w:p>
    <w:p w:rsidR="00000000" w:rsidRDefault="009154E6">
      <w:pPr>
        <w:suppressAutoHyphens w:val="0"/>
        <w:spacing w:line="360" w:lineRule="auto"/>
        <w:jc w:val="both"/>
        <w:textAlignment w:val="auto"/>
        <w:rPr>
          <w:rFonts w:ascii="Calibri" w:eastAsia="Times New Roman" w:hAnsi="Calibri" w:cs="Calibri"/>
          <w:b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                          </w:t>
      </w: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              </w:t>
      </w:r>
    </w:p>
    <w:p w:rsidR="00000000" w:rsidRDefault="009154E6">
      <w:pPr>
        <w:suppressAutoHyphens w:val="0"/>
        <w:spacing w:line="360" w:lineRule="auto"/>
        <w:jc w:val="both"/>
        <w:textAlignment w:val="auto"/>
        <w:rPr>
          <w:rFonts w:ascii="Calibri" w:eastAsia="Times New Roman" w:hAnsi="Calibri" w:cs="Calibri"/>
          <w:b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                                                                                                            </w:t>
      </w:r>
    </w:p>
    <w:p w:rsidR="00000000" w:rsidRDefault="009154E6">
      <w:pPr>
        <w:suppressAutoHyphens w:val="0"/>
        <w:spacing w:line="360" w:lineRule="auto"/>
        <w:jc w:val="both"/>
        <w:textAlignment w:val="auto"/>
        <w:rPr>
          <w:rFonts w:ascii="Calibri" w:eastAsia="Times New Roman" w:hAnsi="Calibri" w:cs="Calibri"/>
          <w:b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                            </w:t>
      </w: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                                                                                                      Dyrektor</w:t>
      </w:r>
    </w:p>
    <w:p w:rsidR="00000000" w:rsidRDefault="009154E6">
      <w:pPr>
        <w:suppressAutoHyphens w:val="0"/>
        <w:spacing w:line="360" w:lineRule="auto"/>
        <w:jc w:val="both"/>
        <w:textAlignment w:val="auto"/>
        <w:rPr>
          <w:rFonts w:ascii="Calibri" w:eastAsia="Times New Roman" w:hAnsi="Calibri" w:cs="Calibri"/>
          <w:b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                                                                                                       Brodnickiego Centrum Usług Społecznych</w:t>
      </w:r>
    </w:p>
    <w:p w:rsidR="00B013EE" w:rsidRDefault="009154E6" w:rsidP="0070054C">
      <w:pPr>
        <w:suppressAutoHyphens w:val="0"/>
        <w:spacing w:line="360" w:lineRule="auto"/>
        <w:jc w:val="both"/>
        <w:textAlignment w:val="auto"/>
      </w:pP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</w:t>
      </w: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2"/>
          <w:szCs w:val="22"/>
          <w:lang w:eastAsia="ar-SA" w:bidi="ar-SA"/>
        </w:rPr>
        <w:t xml:space="preserve">                  mgr Aleksandra Bykowska</w:t>
      </w:r>
    </w:p>
    <w:sectPr w:rsidR="00B013E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40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345C2"/>
    <w:rsid w:val="001F11C1"/>
    <w:rsid w:val="0047415D"/>
    <w:rsid w:val="0070054C"/>
    <w:rsid w:val="008345C2"/>
    <w:rsid w:val="009154E6"/>
    <w:rsid w:val="00B013EE"/>
    <w:rsid w:val="00C91714"/>
    <w:rsid w:val="00CA121D"/>
    <w:rsid w:val="00E00F94"/>
    <w:rsid w:val="00E5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hd w:val="clear" w:color="auto" w:fil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customStyle="1" w:styleId="NagwekZnak">
    <w:name w:val="Nagłówek Znak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qFormat/>
    <w:pPr>
      <w:ind w:left="708"/>
    </w:pPr>
    <w:rPr>
      <w:rFonts w:cs="Mangal"/>
      <w:szCs w:val="21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sz w:val="26"/>
    </w:rPr>
  </w:style>
  <w:style w:type="paragraph" w:customStyle="1" w:styleId="Style14">
    <w:name w:val="Style14"/>
    <w:basedOn w:val="Normalny"/>
    <w:pPr>
      <w:widowControl w:val="0"/>
      <w:autoSpaceDE w:val="0"/>
      <w:spacing w:line="413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cus.bro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2242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Links>
    <vt:vector size="6" baseType="variant">
      <vt:variant>
        <vt:i4>3670107</vt:i4>
      </vt:variant>
      <vt:variant>
        <vt:i4>0</vt:i4>
      </vt:variant>
      <vt:variant>
        <vt:i4>0</vt:i4>
      </vt:variant>
      <vt:variant>
        <vt:i4>5</vt:i4>
      </vt:variant>
      <vt:variant>
        <vt:lpwstr>mailto:iod@bcus.brodnica.pl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RAFALDX</cp:lastModifiedBy>
  <cp:revision>2</cp:revision>
  <cp:lastPrinted>2025-03-28T12:44:00Z</cp:lastPrinted>
  <dcterms:created xsi:type="dcterms:W3CDTF">2025-03-28T16:06:00Z</dcterms:created>
  <dcterms:modified xsi:type="dcterms:W3CDTF">2025-03-28T16:06:00Z</dcterms:modified>
</cp:coreProperties>
</file>