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147B60EA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zgodnie z ustawą o pomocy społecznej z dnia 12</w:t>
            </w:r>
            <w:r w:rsidR="009164B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marca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2C510D9B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3172E4">
              <w:rPr>
                <w:b/>
                <w:sz w:val="24"/>
                <w:szCs w:val="24"/>
              </w:rPr>
              <w:t>M</w:t>
            </w:r>
            <w:r w:rsidR="003172E4">
              <w:rPr>
                <w:rFonts w:cs="Calibri"/>
                <w:b/>
                <w:sz w:val="24"/>
                <w:szCs w:val="24"/>
              </w:rPr>
              <w:t>iejski Ośrodek Pomocy Społecznej w Brodnicy.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5A93216F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="003172E4">
              <w:rPr>
                <w:rFonts w:cs="Calibri"/>
                <w:sz w:val="24"/>
                <w:szCs w:val="24"/>
              </w:rPr>
              <w:t>Miejski Ośrodek Pomocy Społecznej w Brodnicy, mający siedzibę przy ul. Ustronie 2 b, 87-300 Brodnica.</w:t>
            </w:r>
          </w:p>
          <w:p w14:paraId="550A86E4" w14:textId="5A885490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</w:t>
            </w:r>
            <w:r w:rsidR="003172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172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Projekcie jest Województwo Kujawsko – Pomorskie</w:t>
            </w:r>
            <w:r w:rsidR="003172E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6967" w14:textId="77777777" w:rsidR="00BA132E" w:rsidRDefault="00BA132E" w:rsidP="004136E0">
      <w:pPr>
        <w:spacing w:after="0" w:line="240" w:lineRule="auto"/>
      </w:pPr>
      <w:r>
        <w:separator/>
      </w:r>
    </w:p>
  </w:endnote>
  <w:endnote w:type="continuationSeparator" w:id="0">
    <w:p w14:paraId="402234A1" w14:textId="77777777" w:rsidR="00BA132E" w:rsidRDefault="00BA132E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Barthel</w:t>
      </w:r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DE8A" w14:textId="77777777" w:rsidR="00BA132E" w:rsidRDefault="00BA132E" w:rsidP="004136E0">
      <w:pPr>
        <w:spacing w:after="0" w:line="240" w:lineRule="auto"/>
      </w:pPr>
      <w:r>
        <w:separator/>
      </w:r>
    </w:p>
  </w:footnote>
  <w:footnote w:type="continuationSeparator" w:id="0">
    <w:p w14:paraId="57BBBE52" w14:textId="77777777" w:rsidR="00BA132E" w:rsidRDefault="00BA132E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172E4"/>
    <w:rsid w:val="00326AC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164B8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BA132E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2DE0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Rafał Dąbrowski</cp:lastModifiedBy>
  <cp:revision>4</cp:revision>
  <cp:lastPrinted>2021-03-16T11:46:00Z</cp:lastPrinted>
  <dcterms:created xsi:type="dcterms:W3CDTF">2021-04-20T13:07:00Z</dcterms:created>
  <dcterms:modified xsi:type="dcterms:W3CDTF">2021-04-23T10:09:00Z</dcterms:modified>
</cp:coreProperties>
</file>