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C63DC4" w:rsidRPr="00194A24" w:rsidRDefault="00C63DC4" w:rsidP="00C63DC4">
      <w:pPr>
        <w:autoSpaceDE w:val="0"/>
        <w:jc w:val="right"/>
        <w:rPr>
          <w:rFonts w:ascii="Times New Roman" w:hAnsi="Times New Roman" w:cs="Times New Roman"/>
        </w:rPr>
      </w:pPr>
      <w:r w:rsidRPr="00194A24">
        <w:rPr>
          <w:rFonts w:ascii="Times New Roman" w:hAnsi="Times New Roman" w:cs="Times New Roman"/>
        </w:rPr>
        <w:t xml:space="preserve">Załącznik nr </w:t>
      </w:r>
      <w:r w:rsidR="00405839">
        <w:rPr>
          <w:rFonts w:ascii="Times New Roman" w:hAnsi="Times New Roman" w:cs="Times New Roman"/>
        </w:rPr>
        <w:t>3</w:t>
      </w:r>
    </w:p>
    <w:p w:rsidR="00C63DC4" w:rsidRPr="00194A24" w:rsidRDefault="00C63DC4" w:rsidP="00C63DC4">
      <w:pPr>
        <w:autoSpaceDE w:val="0"/>
        <w:jc w:val="both"/>
        <w:rPr>
          <w:rFonts w:ascii="Times New Roman" w:hAnsi="Times New Roman" w:cs="Times New Roman"/>
        </w:rPr>
      </w:pPr>
    </w:p>
    <w:p w:rsidR="00C63DC4" w:rsidRPr="00194A24" w:rsidRDefault="00C63DC4" w:rsidP="00C63DC4">
      <w:pPr>
        <w:autoSpaceDE w:val="0"/>
        <w:jc w:val="right"/>
        <w:rPr>
          <w:rFonts w:ascii="Times New Roman" w:hAnsi="Times New Roman" w:cs="Times New Roman"/>
          <w:b/>
        </w:rPr>
      </w:pPr>
      <w:r w:rsidRPr="00194A24">
        <w:rPr>
          <w:rFonts w:ascii="Times New Roman" w:hAnsi="Times New Roman" w:cs="Times New Roman"/>
        </w:rPr>
        <w:tab/>
      </w:r>
      <w:r w:rsidRPr="00194A24">
        <w:rPr>
          <w:rFonts w:ascii="Times New Roman" w:hAnsi="Times New Roman" w:cs="Times New Roman"/>
        </w:rPr>
        <w:tab/>
      </w:r>
      <w:r w:rsidRPr="00194A24">
        <w:rPr>
          <w:rFonts w:ascii="Times New Roman" w:hAnsi="Times New Roman" w:cs="Times New Roman"/>
        </w:rPr>
        <w:tab/>
      </w:r>
      <w:r w:rsidRPr="00194A24">
        <w:rPr>
          <w:rFonts w:ascii="Times New Roman" w:hAnsi="Times New Roman" w:cs="Times New Roman"/>
        </w:rPr>
        <w:tab/>
      </w:r>
      <w:r w:rsidRPr="00194A24">
        <w:rPr>
          <w:rFonts w:ascii="Times New Roman" w:hAnsi="Times New Roman" w:cs="Times New Roman"/>
        </w:rPr>
        <w:tab/>
      </w:r>
      <w:r w:rsidRPr="00194A24">
        <w:rPr>
          <w:rFonts w:ascii="Times New Roman" w:hAnsi="Times New Roman" w:cs="Times New Roman"/>
        </w:rPr>
        <w:tab/>
      </w:r>
      <w:r w:rsidRPr="00194A24">
        <w:rPr>
          <w:rFonts w:ascii="Times New Roman" w:hAnsi="Times New Roman" w:cs="Times New Roman"/>
        </w:rPr>
        <w:tab/>
      </w:r>
    </w:p>
    <w:p w:rsidR="00E560BF" w:rsidRPr="00E560BF" w:rsidRDefault="00E560BF" w:rsidP="00E560BF">
      <w:pPr>
        <w:suppressAutoHyphens w:val="0"/>
        <w:autoSpaceDE w:val="0"/>
        <w:autoSpaceDN w:val="0"/>
        <w:adjustRightInd w:val="0"/>
        <w:spacing w:line="360" w:lineRule="auto"/>
        <w:jc w:val="center"/>
        <w:rPr>
          <w:rFonts w:ascii="Times New Roman" w:hAnsi="Times New Roman" w:cs="Times New Roman"/>
          <w:b/>
          <w:color w:val="000000"/>
          <w:lang w:eastAsia="pl-PL"/>
        </w:rPr>
      </w:pPr>
      <w:r w:rsidRPr="00E560BF">
        <w:rPr>
          <w:rFonts w:ascii="Times New Roman" w:hAnsi="Times New Roman" w:cs="Times New Roman"/>
          <w:b/>
          <w:color w:val="000000"/>
          <w:lang w:eastAsia="pl-PL"/>
        </w:rPr>
        <w:t>ZGODA NA PRZETWARZANIE DANYCH</w:t>
      </w:r>
    </w:p>
    <w:p w:rsidR="00E560BF" w:rsidRPr="00E560BF" w:rsidRDefault="00E560BF" w:rsidP="00E560BF">
      <w:pPr>
        <w:suppressAutoHyphens w:val="0"/>
        <w:autoSpaceDE w:val="0"/>
        <w:autoSpaceDN w:val="0"/>
        <w:adjustRightInd w:val="0"/>
        <w:spacing w:line="360" w:lineRule="auto"/>
        <w:jc w:val="center"/>
        <w:rPr>
          <w:rFonts w:ascii="Times New Roman" w:hAnsi="Times New Roman" w:cs="Times New Roman"/>
          <w:b/>
          <w:color w:val="000000"/>
          <w:lang w:eastAsia="pl-PL"/>
        </w:rPr>
      </w:pPr>
    </w:p>
    <w:p w:rsidR="00E560BF" w:rsidRPr="00D3509D" w:rsidRDefault="00E560BF" w:rsidP="00E560BF">
      <w:pPr>
        <w:suppressAutoHyphens w:val="0"/>
        <w:autoSpaceDE w:val="0"/>
        <w:autoSpaceDN w:val="0"/>
        <w:adjustRightInd w:val="0"/>
        <w:jc w:val="both"/>
        <w:rPr>
          <w:rFonts w:ascii="Times New Roman" w:hAnsi="Times New Roman" w:cs="Times New Roman"/>
          <w:lang w:eastAsia="pl-PL"/>
        </w:rPr>
      </w:pPr>
      <w:r w:rsidRPr="00E560BF">
        <w:rPr>
          <w:rFonts w:ascii="Times New Roman" w:hAnsi="Times New Roman" w:cs="Times New Roman"/>
          <w:color w:val="000000"/>
          <w:lang w:eastAsia="pl-PL"/>
        </w:rPr>
        <w:t xml:space="preserve">Zgodnie z art.6 ust.1 lit. a ogólnego rozporządzenia o ochronie danych osobowych z dnia </w:t>
      </w:r>
      <w:r w:rsidRPr="00E560BF">
        <w:rPr>
          <w:rFonts w:ascii="Times New Roman" w:hAnsi="Times New Roman" w:cs="Times New Roman"/>
          <w:color w:val="000000"/>
          <w:lang w:eastAsia="pl-PL"/>
        </w:rPr>
        <w:br/>
        <w:t>27 kwietnia 2016 r. (Dz. Urz. UE L 119 z 04 maja 2016 r.) wyrażam zgodę na przetwarzanie moich danych osobowych dla potrzeb realizacji projektu pn.:</w:t>
      </w:r>
      <w:r w:rsidR="00405839">
        <w:rPr>
          <w:rFonts w:ascii="Times New Roman" w:hAnsi="Times New Roman" w:cs="Times New Roman"/>
          <w:color w:val="000000"/>
          <w:lang w:eastAsia="pl-PL"/>
        </w:rPr>
        <w:t xml:space="preserve"> </w:t>
      </w:r>
      <w:r w:rsidRPr="00E560BF">
        <w:rPr>
          <w:rFonts w:ascii="Times New Roman" w:hAnsi="Times New Roman" w:cs="Times New Roman"/>
          <w:color w:val="000000"/>
          <w:lang w:eastAsia="pl-PL"/>
        </w:rPr>
        <w:t>„</w:t>
      </w:r>
      <w:r w:rsidR="00470B0B" w:rsidRPr="00D577D4">
        <w:rPr>
          <w:rFonts w:ascii="Times New Roman" w:eastAsia="SimSun" w:hAnsi="Times New Roman"/>
          <w:kern w:val="1"/>
          <w:lang w:eastAsia="hi-IN" w:bidi="hi-IN"/>
        </w:rPr>
        <w:t>Włączenie społeczne mieszkańców Gminy Miasta Brodnica cz. I</w:t>
      </w:r>
      <w:r w:rsidRPr="00E560BF">
        <w:rPr>
          <w:rFonts w:ascii="Times New Roman" w:hAnsi="Times New Roman" w:cs="Times New Roman"/>
          <w:color w:val="000000"/>
          <w:lang w:eastAsia="pl-PL"/>
        </w:rPr>
        <w:t xml:space="preserve">” w ramach Regionalnego </w:t>
      </w:r>
      <w:r w:rsidRPr="00D3509D">
        <w:rPr>
          <w:rFonts w:ascii="Times New Roman" w:hAnsi="Times New Roman" w:cs="Times New Roman"/>
          <w:lang w:eastAsia="pl-PL"/>
        </w:rPr>
        <w:t>Programu Operacyjnego Województwa Kujawsko</w:t>
      </w:r>
      <w:r w:rsidR="00C71122" w:rsidRPr="00D3509D">
        <w:rPr>
          <w:rFonts w:ascii="Times New Roman" w:hAnsi="Times New Roman" w:cs="Times New Roman"/>
          <w:lang w:eastAsia="pl-PL"/>
        </w:rPr>
        <w:t xml:space="preserve">-Pomorskiego na lata 2014-2020, w tym również na umieszczenie danych na stronach internetowych administratora w związku z informacją dotyczącą wyboru </w:t>
      </w:r>
      <w:r w:rsidR="00D3509D">
        <w:rPr>
          <w:rFonts w:ascii="Times New Roman" w:hAnsi="Times New Roman" w:cs="Times New Roman"/>
          <w:lang w:eastAsia="pl-PL"/>
        </w:rPr>
        <w:t>W</w:t>
      </w:r>
      <w:r w:rsidR="00C71122" w:rsidRPr="00D3509D">
        <w:rPr>
          <w:rFonts w:ascii="Times New Roman" w:hAnsi="Times New Roman" w:cs="Times New Roman"/>
          <w:lang w:eastAsia="pl-PL"/>
        </w:rPr>
        <w:t>ykonawcy.</w:t>
      </w:r>
    </w:p>
    <w:p w:rsidR="00E560BF" w:rsidRPr="00D3509D" w:rsidRDefault="00E560BF" w:rsidP="00E560BF">
      <w:pPr>
        <w:suppressAutoHyphens w:val="0"/>
        <w:autoSpaceDE w:val="0"/>
        <w:autoSpaceDN w:val="0"/>
        <w:adjustRightInd w:val="0"/>
        <w:jc w:val="both"/>
        <w:rPr>
          <w:rFonts w:ascii="Times New Roman" w:hAnsi="Times New Roman" w:cs="Times New Roman"/>
          <w:lang w:eastAsia="pl-PL"/>
        </w:rPr>
      </w:pPr>
    </w:p>
    <w:p w:rsidR="00E560BF" w:rsidRPr="00E560BF" w:rsidRDefault="00E560BF" w:rsidP="00E560BF">
      <w:pPr>
        <w:suppressAutoHyphens w:val="0"/>
        <w:autoSpaceDE w:val="0"/>
        <w:autoSpaceDN w:val="0"/>
        <w:adjustRightInd w:val="0"/>
        <w:jc w:val="both"/>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rPr>
          <w:rFonts w:ascii="Times New Roman" w:hAnsi="Times New Roman" w:cs="Times New Roman"/>
          <w:color w:val="000000"/>
          <w:lang w:eastAsia="pl-PL"/>
        </w:rPr>
      </w:pPr>
      <w:r w:rsidRPr="00E560BF">
        <w:rPr>
          <w:rFonts w:ascii="Times New Roman" w:hAnsi="Times New Roman" w:cs="Times New Roman"/>
          <w:color w:val="000000"/>
          <w:lang w:eastAsia="pl-PL"/>
        </w:rPr>
        <w:t>Miejscowość: ………………………….…</w:t>
      </w:r>
      <w:r w:rsidRPr="00E560BF">
        <w:rPr>
          <w:rFonts w:ascii="Times New Roman" w:hAnsi="Times New Roman" w:cs="Times New Roman"/>
          <w:color w:val="000000"/>
          <w:lang w:eastAsia="pl-PL"/>
        </w:rPr>
        <w:tab/>
        <w:t xml:space="preserve">  data i podpis: ……..…………………………….</w:t>
      </w:r>
    </w:p>
    <w:p w:rsidR="00E560BF" w:rsidRPr="00E560BF" w:rsidRDefault="00E560BF" w:rsidP="00E560BF">
      <w:pPr>
        <w:suppressAutoHyphens w:val="0"/>
        <w:autoSpaceDE w:val="0"/>
        <w:autoSpaceDN w:val="0"/>
        <w:adjustRightInd w:val="0"/>
        <w:jc w:val="both"/>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jc w:val="both"/>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jc w:val="both"/>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jc w:val="center"/>
        <w:rPr>
          <w:rFonts w:ascii="Times New Roman" w:hAnsi="Times New Roman" w:cs="Times New Roman"/>
          <w:b/>
          <w:color w:val="000000"/>
          <w:lang w:eastAsia="pl-PL"/>
        </w:rPr>
      </w:pPr>
      <w:r w:rsidRPr="00E560BF">
        <w:rPr>
          <w:rFonts w:ascii="Times New Roman" w:hAnsi="Times New Roman" w:cs="Times New Roman"/>
          <w:b/>
          <w:color w:val="000000"/>
          <w:lang w:eastAsia="pl-PL"/>
        </w:rPr>
        <w:t xml:space="preserve">KLAUZULA INFORMACYJNA </w:t>
      </w:r>
    </w:p>
    <w:p w:rsidR="00E560BF" w:rsidRPr="00E560BF" w:rsidRDefault="00E560BF" w:rsidP="00E560BF">
      <w:pPr>
        <w:suppressAutoHyphens w:val="0"/>
        <w:autoSpaceDE w:val="0"/>
        <w:autoSpaceDN w:val="0"/>
        <w:adjustRightInd w:val="0"/>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jc w:val="both"/>
        <w:rPr>
          <w:rFonts w:ascii="Times New Roman" w:hAnsi="Times New Roman" w:cs="Times New Roman"/>
          <w:color w:val="000000"/>
          <w:lang w:eastAsia="pl-PL"/>
        </w:rPr>
      </w:pPr>
      <w:r w:rsidRPr="00E560BF">
        <w:rPr>
          <w:rFonts w:ascii="Times New Roman" w:hAnsi="Times New Roman" w:cs="Times New Roman"/>
          <w:color w:val="000000"/>
          <w:lang w:eastAsia="pl-PL"/>
        </w:rPr>
        <w:t xml:space="preserve">Zgodnie z art. 13 ogólnego rozporządzenia o ochronie danych osobowych z dnia 27 kwietnia 2016 r. (Dz. Urz. UE L 119 z 04 maja 2016 r.) informuję, iż: </w:t>
      </w:r>
    </w:p>
    <w:p w:rsidR="00E560BF" w:rsidRPr="00E560BF" w:rsidRDefault="00E560BF" w:rsidP="00E560BF">
      <w:pPr>
        <w:suppressAutoHyphens w:val="0"/>
        <w:autoSpaceDE w:val="0"/>
        <w:autoSpaceDN w:val="0"/>
        <w:adjustRightInd w:val="0"/>
        <w:spacing w:before="240"/>
        <w:ind w:left="284"/>
        <w:jc w:val="both"/>
        <w:rPr>
          <w:rFonts w:ascii="Times New Roman" w:hAnsi="Times New Roman" w:cs="Times New Roman"/>
          <w:color w:val="000000"/>
          <w:lang w:eastAsia="pl-PL"/>
        </w:rPr>
      </w:pPr>
      <w:r w:rsidRPr="00E560BF">
        <w:rPr>
          <w:rFonts w:ascii="Times New Roman" w:hAnsi="Times New Roman" w:cs="Times New Roman"/>
          <w:color w:val="000000"/>
          <w:lang w:eastAsia="pl-PL"/>
        </w:rPr>
        <w:t xml:space="preserve">1) administratorem Pani/Pana danych osobowych jest Miejski Ośrodek Pomocy Społecznej w Brodnicy, ul. Ustronie 2B, e-mail: </w:t>
      </w:r>
      <w:hyperlink r:id="rId7" w:history="1">
        <w:r w:rsidRPr="00E560BF">
          <w:rPr>
            <w:rFonts w:ascii="Times New Roman" w:hAnsi="Times New Roman" w:cs="Times New Roman"/>
            <w:color w:val="0000FF"/>
            <w:u w:val="single"/>
            <w:lang w:eastAsia="pl-PL"/>
          </w:rPr>
          <w:t>sekretariat@mops.brodnica.pl</w:t>
        </w:r>
      </w:hyperlink>
      <w:r w:rsidRPr="00E560BF">
        <w:rPr>
          <w:rFonts w:ascii="Times New Roman" w:hAnsi="Times New Roman" w:cs="Times New Roman"/>
          <w:color w:val="000000"/>
          <w:lang w:eastAsia="pl-PL"/>
        </w:rPr>
        <w:t xml:space="preserve"> </w:t>
      </w:r>
    </w:p>
    <w:p w:rsidR="00E560BF" w:rsidRDefault="00E560BF" w:rsidP="00E560BF">
      <w:pPr>
        <w:suppressAutoHyphens w:val="0"/>
        <w:autoSpaceDE w:val="0"/>
        <w:autoSpaceDN w:val="0"/>
        <w:adjustRightInd w:val="0"/>
        <w:spacing w:before="240"/>
        <w:ind w:left="284"/>
        <w:jc w:val="both"/>
        <w:rPr>
          <w:rFonts w:ascii="Times New Roman" w:hAnsi="Times New Roman" w:cs="Times New Roman"/>
          <w:color w:val="000000"/>
          <w:lang w:eastAsia="pl-PL"/>
        </w:rPr>
      </w:pPr>
      <w:r w:rsidRPr="00E560BF">
        <w:rPr>
          <w:rFonts w:ascii="Times New Roman" w:hAnsi="Times New Roman" w:cs="Times New Roman"/>
          <w:color w:val="000000"/>
          <w:lang w:eastAsia="pl-PL"/>
        </w:rPr>
        <w:t xml:space="preserve">2) kontakt do Inspektora Danych Osobowych: </w:t>
      </w:r>
      <w:hyperlink r:id="rId8" w:history="1">
        <w:r w:rsidR="003F6459" w:rsidRPr="00CE3994">
          <w:rPr>
            <w:rStyle w:val="Hipercze"/>
            <w:rFonts w:ascii="Times New Roman" w:hAnsi="Times New Roman" w:cs="Times New Roman"/>
            <w:lang w:eastAsia="pl-PL"/>
          </w:rPr>
          <w:t>iod@mops.brodnica.pl</w:t>
        </w:r>
      </w:hyperlink>
      <w:r w:rsidRPr="00E560BF">
        <w:rPr>
          <w:rFonts w:ascii="Times New Roman" w:hAnsi="Times New Roman" w:cs="Times New Roman"/>
          <w:color w:val="000000"/>
          <w:lang w:eastAsia="pl-PL"/>
        </w:rPr>
        <w:t xml:space="preserve"> </w:t>
      </w:r>
    </w:p>
    <w:p w:rsidR="00E560BF" w:rsidRPr="00D3509D" w:rsidRDefault="00C71122" w:rsidP="00C71122">
      <w:pPr>
        <w:suppressAutoHyphens w:val="0"/>
        <w:autoSpaceDE w:val="0"/>
        <w:autoSpaceDN w:val="0"/>
        <w:adjustRightInd w:val="0"/>
        <w:spacing w:before="240"/>
        <w:ind w:left="284"/>
        <w:jc w:val="both"/>
        <w:rPr>
          <w:rFonts w:ascii="Times New Roman" w:hAnsi="Times New Roman" w:cs="Times New Roman"/>
          <w:lang w:eastAsia="pl-PL"/>
        </w:rPr>
      </w:pPr>
      <w:r>
        <w:rPr>
          <w:rFonts w:ascii="Times New Roman" w:hAnsi="Times New Roman" w:cs="Times New Roman"/>
          <w:color w:val="000000"/>
          <w:lang w:eastAsia="pl-PL"/>
        </w:rPr>
        <w:t xml:space="preserve">3) </w:t>
      </w:r>
      <w:r w:rsidRPr="00D3509D">
        <w:rPr>
          <w:rFonts w:ascii="Times New Roman" w:hAnsi="Times New Roman" w:cs="Times New Roman"/>
          <w:lang w:eastAsia="pl-PL"/>
        </w:rPr>
        <w:t>celem przetwarzania jest realizacja zadań związanych z projektem pn.</w:t>
      </w:r>
      <w:r w:rsidR="00D3509D">
        <w:rPr>
          <w:rFonts w:ascii="Times New Roman" w:hAnsi="Times New Roman" w:cs="Times New Roman"/>
          <w:lang w:eastAsia="pl-PL"/>
        </w:rPr>
        <w:t xml:space="preserve"> </w:t>
      </w:r>
      <w:r w:rsidRPr="00D3509D">
        <w:rPr>
          <w:rFonts w:ascii="Times New Roman" w:hAnsi="Times New Roman" w:cs="Times New Roman"/>
          <w:lang w:eastAsia="pl-PL"/>
        </w:rPr>
        <w:t>„</w:t>
      </w:r>
      <w:r w:rsidRPr="00D3509D">
        <w:rPr>
          <w:rFonts w:ascii="Times New Roman" w:eastAsia="SimSun" w:hAnsi="Times New Roman"/>
          <w:kern w:val="1"/>
          <w:lang w:eastAsia="hi-IN" w:bidi="hi-IN"/>
        </w:rPr>
        <w:t>Włączenie społeczne mieszkańców Gminy Miasta Brodnica cz. I</w:t>
      </w:r>
      <w:r w:rsidRPr="00D3509D">
        <w:rPr>
          <w:rFonts w:ascii="Times New Roman" w:hAnsi="Times New Roman" w:cs="Times New Roman"/>
          <w:lang w:eastAsia="pl-PL"/>
        </w:rPr>
        <w:t>” w ramach Regionalnego Programu Operacyjnego Województwa Kujawsko-Pomorskiego na lata 2014-2020.</w:t>
      </w:r>
    </w:p>
    <w:p w:rsidR="00E560BF" w:rsidRPr="00E560BF" w:rsidRDefault="00E560BF" w:rsidP="00E560BF">
      <w:pPr>
        <w:suppressAutoHyphens w:val="0"/>
        <w:autoSpaceDE w:val="0"/>
        <w:autoSpaceDN w:val="0"/>
        <w:adjustRightInd w:val="0"/>
        <w:spacing w:before="240"/>
        <w:ind w:left="284"/>
        <w:jc w:val="both"/>
        <w:rPr>
          <w:rFonts w:ascii="Times New Roman" w:hAnsi="Times New Roman" w:cs="Times New Roman"/>
          <w:color w:val="000000"/>
          <w:lang w:eastAsia="pl-PL"/>
        </w:rPr>
      </w:pPr>
      <w:r w:rsidRPr="00E560BF">
        <w:rPr>
          <w:rFonts w:ascii="Times New Roman" w:hAnsi="Times New Roman" w:cs="Times New Roman"/>
          <w:color w:val="000000"/>
          <w:lang w:eastAsia="pl-PL"/>
        </w:rPr>
        <w:t xml:space="preserve">4) odbiorcami Pani/Pana danych osobowych będą wyłącznie podmioty uprawnione do uzyskania danych osobowych na podstawie przepisów prawa oraz podmioty będące zaangażowane w kontakt. </w:t>
      </w:r>
    </w:p>
    <w:p w:rsidR="00E560BF" w:rsidRPr="00E560BF" w:rsidRDefault="00E560BF" w:rsidP="00E560BF">
      <w:pPr>
        <w:suppressAutoHyphens w:val="0"/>
        <w:autoSpaceDE w:val="0"/>
        <w:autoSpaceDN w:val="0"/>
        <w:adjustRightInd w:val="0"/>
        <w:spacing w:before="240"/>
        <w:ind w:left="284"/>
        <w:jc w:val="both"/>
        <w:rPr>
          <w:rFonts w:ascii="Times New Roman" w:hAnsi="Times New Roman" w:cs="Times New Roman"/>
          <w:color w:val="000000"/>
          <w:lang w:eastAsia="pl-PL"/>
        </w:rPr>
      </w:pPr>
      <w:r w:rsidRPr="00E560BF">
        <w:rPr>
          <w:rFonts w:ascii="Times New Roman" w:hAnsi="Times New Roman" w:cs="Times New Roman"/>
          <w:color w:val="000000"/>
          <w:lang w:eastAsia="pl-PL"/>
        </w:rPr>
        <w:t>5) Dane osobowe będą przetwarzane przez okres niezbędny do realizacji wymienianych celów, jednakże nie dłużej niż wynika to z przepisów prawa w związku z uprawnieniami stron postępowania oraz obowiązków związanych z prowadzeniem dokumentacji przez administratora danych osobowych.</w:t>
      </w:r>
    </w:p>
    <w:p w:rsidR="00E560BF" w:rsidRPr="00E560BF" w:rsidRDefault="00E560BF" w:rsidP="00E560BF">
      <w:pPr>
        <w:suppressAutoHyphens w:val="0"/>
        <w:autoSpaceDE w:val="0"/>
        <w:autoSpaceDN w:val="0"/>
        <w:adjustRightInd w:val="0"/>
        <w:spacing w:before="240"/>
        <w:ind w:left="284"/>
        <w:jc w:val="both"/>
        <w:rPr>
          <w:rFonts w:ascii="Times New Roman" w:hAnsi="Times New Roman" w:cs="Times New Roman"/>
          <w:color w:val="000000"/>
          <w:lang w:eastAsia="pl-PL"/>
        </w:rPr>
      </w:pPr>
      <w:r w:rsidRPr="00E560BF">
        <w:rPr>
          <w:rFonts w:ascii="Times New Roman" w:hAnsi="Times New Roman" w:cs="Times New Roman"/>
          <w:color w:val="000000"/>
          <w:lang w:eastAsia="pl-PL"/>
        </w:rPr>
        <w:t xml:space="preserve">6) posiada Pani/Pan prawo do żądania od administratora dostępu do danych osobowych, prawo do ich sprostowania, usunięcia lub ograniczenia przetwarzania, prawo do wniesienia sprzeciwu wobec przetwarzania, prawo do przenoszenia danych, prawo do cofnięcia zgody w dowolnym momencie. </w:t>
      </w:r>
    </w:p>
    <w:p w:rsidR="00E560BF" w:rsidRPr="00E560BF" w:rsidRDefault="00E560BF" w:rsidP="00E560BF">
      <w:pPr>
        <w:suppressAutoHyphens w:val="0"/>
        <w:autoSpaceDE w:val="0"/>
        <w:autoSpaceDN w:val="0"/>
        <w:adjustRightInd w:val="0"/>
        <w:spacing w:before="240"/>
        <w:ind w:left="284"/>
        <w:jc w:val="both"/>
        <w:rPr>
          <w:rFonts w:ascii="Times New Roman" w:hAnsi="Times New Roman" w:cs="Times New Roman"/>
          <w:color w:val="000000"/>
          <w:lang w:eastAsia="pl-PL"/>
        </w:rPr>
      </w:pPr>
      <w:r w:rsidRPr="00E560BF">
        <w:rPr>
          <w:rFonts w:ascii="Times New Roman" w:hAnsi="Times New Roman" w:cs="Times New Roman"/>
          <w:color w:val="000000"/>
          <w:lang w:eastAsia="pl-PL"/>
        </w:rPr>
        <w:lastRenderedPageBreak/>
        <w:t>7) przysługuje Pani/Panu również prawo wniesienia skargi do organu nadzorczego zajmującego się ochroną danych osobowych: Prezesa Urzędu Ochrony Danych Osobowych, ul. Stawki 2, 00-193 Warszawa.</w:t>
      </w:r>
    </w:p>
    <w:p w:rsidR="00E560BF" w:rsidRPr="00D3509D" w:rsidRDefault="00E560BF" w:rsidP="00E560BF">
      <w:pPr>
        <w:suppressAutoHyphens w:val="0"/>
        <w:autoSpaceDE w:val="0"/>
        <w:autoSpaceDN w:val="0"/>
        <w:adjustRightInd w:val="0"/>
        <w:spacing w:before="240"/>
        <w:ind w:left="284"/>
        <w:jc w:val="both"/>
        <w:rPr>
          <w:rFonts w:ascii="Times New Roman" w:hAnsi="Times New Roman" w:cs="Times New Roman"/>
          <w:lang w:eastAsia="pl-PL"/>
        </w:rPr>
      </w:pPr>
      <w:r w:rsidRPr="00D3509D">
        <w:rPr>
          <w:rFonts w:ascii="Times New Roman" w:hAnsi="Times New Roman" w:cs="Times New Roman"/>
          <w:lang w:eastAsia="pl-PL"/>
        </w:rPr>
        <w:t xml:space="preserve">8) podanie danych osobowych jest dobrowolne jednakże niepodanie danych może </w:t>
      </w:r>
      <w:r w:rsidR="00C71122" w:rsidRPr="00D3509D">
        <w:rPr>
          <w:rFonts w:ascii="Times New Roman" w:hAnsi="Times New Roman" w:cs="Times New Roman"/>
          <w:lang w:eastAsia="pl-PL"/>
        </w:rPr>
        <w:t>uniemożliwić realizację zadań wynikających z projektu</w:t>
      </w:r>
      <w:r w:rsidRPr="00D3509D">
        <w:rPr>
          <w:rFonts w:ascii="Times New Roman" w:hAnsi="Times New Roman" w:cs="Times New Roman"/>
          <w:lang w:eastAsia="pl-PL"/>
        </w:rPr>
        <w:t xml:space="preserve">. </w:t>
      </w:r>
    </w:p>
    <w:p w:rsidR="00E560BF" w:rsidRPr="00D3509D" w:rsidRDefault="00E560BF" w:rsidP="00E560BF">
      <w:pPr>
        <w:suppressAutoHyphens w:val="0"/>
        <w:autoSpaceDE w:val="0"/>
        <w:autoSpaceDN w:val="0"/>
        <w:adjustRightInd w:val="0"/>
        <w:rPr>
          <w:rFonts w:ascii="Times New Roman" w:hAnsi="Times New Roman" w:cs="Times New Roman"/>
          <w:lang w:eastAsia="pl-PL"/>
        </w:rPr>
      </w:pPr>
    </w:p>
    <w:p w:rsidR="00E560BF" w:rsidRDefault="00E560BF" w:rsidP="00E560BF">
      <w:pPr>
        <w:suppressAutoHyphens w:val="0"/>
        <w:autoSpaceDE w:val="0"/>
        <w:autoSpaceDN w:val="0"/>
        <w:adjustRightInd w:val="0"/>
        <w:rPr>
          <w:rFonts w:ascii="Times New Roman" w:hAnsi="Times New Roman" w:cs="Times New Roman"/>
          <w:color w:val="000000"/>
          <w:lang w:eastAsia="pl-PL"/>
        </w:rPr>
      </w:pPr>
    </w:p>
    <w:p w:rsidR="00D3509D" w:rsidRPr="00E560BF" w:rsidRDefault="00D3509D" w:rsidP="00E560BF">
      <w:pPr>
        <w:suppressAutoHyphens w:val="0"/>
        <w:autoSpaceDE w:val="0"/>
        <w:autoSpaceDN w:val="0"/>
        <w:adjustRightInd w:val="0"/>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rPr>
          <w:rFonts w:ascii="Times New Roman" w:hAnsi="Times New Roman" w:cs="Times New Roman"/>
          <w:color w:val="000000"/>
          <w:lang w:eastAsia="pl-PL"/>
        </w:rPr>
      </w:pPr>
      <w:r w:rsidRPr="00E560BF">
        <w:rPr>
          <w:rFonts w:ascii="Times New Roman" w:hAnsi="Times New Roman" w:cs="Times New Roman"/>
          <w:color w:val="000000"/>
          <w:lang w:eastAsia="pl-PL"/>
        </w:rPr>
        <w:t>Miejscowość: ……………….………….…</w:t>
      </w:r>
      <w:r w:rsidRPr="00E560BF">
        <w:rPr>
          <w:rFonts w:ascii="Times New Roman" w:hAnsi="Times New Roman" w:cs="Times New Roman"/>
          <w:color w:val="000000"/>
          <w:lang w:eastAsia="pl-PL"/>
        </w:rPr>
        <w:tab/>
        <w:t xml:space="preserve">  data i podpis: ……..…………………………….</w:t>
      </w:r>
    </w:p>
    <w:p w:rsidR="00C63DC4" w:rsidRPr="00194A24" w:rsidRDefault="00C63DC4" w:rsidP="00C63DC4">
      <w:pPr>
        <w:jc w:val="center"/>
        <w:rPr>
          <w:rFonts w:ascii="Times New Roman" w:hAnsi="Times New Roman" w:cs="Times New Roman"/>
          <w:b/>
        </w:rPr>
      </w:pPr>
    </w:p>
    <w:p w:rsidR="00C63DC4" w:rsidRPr="00194A24" w:rsidRDefault="00C63DC4" w:rsidP="00C63DC4">
      <w:pPr>
        <w:jc w:val="center"/>
        <w:rPr>
          <w:rFonts w:ascii="Times New Roman" w:hAnsi="Times New Roman" w:cs="Times New Roman"/>
          <w:b/>
        </w:rPr>
      </w:pPr>
    </w:p>
    <w:sectPr w:rsidR="00C63DC4" w:rsidRPr="00194A24">
      <w:headerReference w:type="default" r:id="rId9"/>
      <w:footerReference w:type="default" r:id="rId10"/>
      <w:pgSz w:w="11906" w:h="16838"/>
      <w:pgMar w:top="1560" w:right="1417" w:bottom="1134" w:left="1417" w:header="284" w:footer="33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673A" w:rsidRDefault="00A3673A">
      <w:r>
        <w:separator/>
      </w:r>
    </w:p>
  </w:endnote>
  <w:endnote w:type="continuationSeparator" w:id="0">
    <w:p w:rsidR="00A3673A" w:rsidRDefault="00A3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olonia">
    <w:altName w:val="Arial"/>
    <w:charset w:val="00"/>
    <w:family w:val="modern"/>
    <w:pitch w:val="variable"/>
  </w:font>
  <w:font w:name="Apolonia TT">
    <w:altName w:val="MS UI Gothic"/>
    <w:charset w:val="EE"/>
    <w:family w:val="auto"/>
    <w:pitch w:val="variable"/>
    <w:sig w:usb0="00000001" w:usb1="5200205B" w:usb2="04000000" w:usb3="00000000" w:csb0="0000008B"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3FE4" w:rsidRPr="001D6FA5" w:rsidRDefault="00C71122" w:rsidP="000F3FE4">
    <w:pPr>
      <w:widowControl w:val="0"/>
      <w:suppressLineNumbers/>
      <w:tabs>
        <w:tab w:val="center" w:pos="4819"/>
        <w:tab w:val="right" w:pos="9638"/>
      </w:tabs>
      <w:ind w:left="2124"/>
      <w:jc w:val="center"/>
      <w:rPr>
        <w:rFonts w:ascii="Times New Roman" w:eastAsia="SimSun" w:hAnsi="Times New Roman" w:cs="Lucida Sans"/>
        <w:kern w:val="1"/>
        <w:lang w:eastAsia="hi-IN" w:bidi="hi-IN"/>
      </w:rPr>
    </w:pPr>
    <w:r>
      <w:rPr>
        <w:rFonts w:ascii="Times New Roman" w:eastAsia="SimSun" w:hAnsi="Times New Roman" w:cs="Lucida Sans"/>
        <w:noProof/>
        <w:kern w:val="1"/>
        <w:lang w:eastAsia="pl-PL"/>
      </w:rPr>
      <w:drawing>
        <wp:anchor distT="0" distB="0" distL="0" distR="0" simplePos="0" relativeHeight="251657728" behindDoc="0" locked="0" layoutInCell="1" allowOverlap="1">
          <wp:simplePos x="0" y="0"/>
          <wp:positionH relativeFrom="margin">
            <wp:posOffset>209550</wp:posOffset>
          </wp:positionH>
          <wp:positionV relativeFrom="margin">
            <wp:posOffset>8981440</wp:posOffset>
          </wp:positionV>
          <wp:extent cx="447675" cy="511810"/>
          <wp:effectExtent l="19050" t="0" r="952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447675" cy="511810"/>
                  </a:xfrm>
                  <a:prstGeom prst="rect">
                    <a:avLst/>
                  </a:prstGeom>
                  <a:solidFill>
                    <a:srgbClr val="FFFFFF"/>
                  </a:solidFill>
                  <a:ln w="9525">
                    <a:noFill/>
                    <a:miter lim="800000"/>
                    <a:headEnd/>
                    <a:tailEnd/>
                  </a:ln>
                </pic:spPr>
              </pic:pic>
            </a:graphicData>
          </a:graphic>
        </wp:anchor>
      </w:drawing>
    </w:r>
  </w:p>
  <w:p w:rsidR="000F3FE4" w:rsidRPr="001D6FA5" w:rsidRDefault="000F3FE4" w:rsidP="00D577D4">
    <w:pPr>
      <w:pStyle w:val="Stopka"/>
      <w:jc w:val="center"/>
      <w:rPr>
        <w:rFonts w:ascii="Times New Roman" w:eastAsia="SimSun" w:hAnsi="Times New Roman" w:cs="Lucida Sans"/>
        <w:kern w:val="1"/>
        <w:lang w:eastAsia="hi-IN" w:bidi="hi-IN"/>
      </w:rPr>
    </w:pPr>
    <w:r w:rsidRPr="001D6FA5">
      <w:rPr>
        <w:rFonts w:ascii="Times New Roman" w:eastAsia="SimSun" w:hAnsi="Times New Roman"/>
        <w:kern w:val="1"/>
        <w:lang w:eastAsia="hi-IN" w:bidi="hi-IN"/>
      </w:rPr>
      <w:t>„</w:t>
    </w:r>
    <w:bookmarkStart w:id="0" w:name="_Hlk99685546"/>
    <w:r w:rsidR="00D577D4" w:rsidRPr="00D577D4">
      <w:rPr>
        <w:rFonts w:ascii="Times New Roman" w:eastAsia="SimSun" w:hAnsi="Times New Roman"/>
        <w:kern w:val="1"/>
        <w:lang w:eastAsia="hi-IN" w:bidi="hi-IN"/>
      </w:rPr>
      <w:t>Włączenie społeczne mieszkańców Gminy Miasta Brodnica cz. I</w:t>
    </w:r>
    <w:bookmarkEnd w:id="0"/>
    <w:r w:rsidRPr="001D6FA5">
      <w:rPr>
        <w:rFonts w:ascii="Times New Roman" w:eastAsia="SimSun" w:hAnsi="Times New Roman"/>
        <w:kern w:val="1"/>
        <w:lang w:eastAsia="hi-IN" w:bidi="hi-IN"/>
      </w:rPr>
      <w:t>”</w:t>
    </w:r>
  </w:p>
  <w:p w:rsidR="008A68EB" w:rsidRPr="000F3FE4" w:rsidRDefault="000F3FE4" w:rsidP="000F3FE4">
    <w:pPr>
      <w:pStyle w:val="Stopka"/>
      <w:tabs>
        <w:tab w:val="clear" w:pos="9072"/>
      </w:tabs>
      <w:ind w:left="426" w:right="425"/>
      <w:jc w:val="center"/>
      <w:rPr>
        <w:rFonts w:ascii="Calibri" w:eastAsia="Calibri" w:hAnsi="Calibri" w:cs="Calibri"/>
        <w:sz w:val="18"/>
        <w:szCs w:val="18"/>
      </w:rPr>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673A" w:rsidRDefault="00A3673A">
      <w:r>
        <w:separator/>
      </w:r>
    </w:p>
  </w:footnote>
  <w:footnote w:type="continuationSeparator" w:id="0">
    <w:p w:rsidR="00A3673A" w:rsidRDefault="00A3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3E66" w:rsidRDefault="00403E66">
    <w:pPr>
      <w:tabs>
        <w:tab w:val="center" w:pos="4536"/>
        <w:tab w:val="right" w:pos="9072"/>
      </w:tabs>
      <w:suppressAutoHyphens w:val="0"/>
    </w:pPr>
  </w:p>
  <w:p w:rsidR="00403E66" w:rsidRDefault="00C71122">
    <w:pPr>
      <w:pStyle w:val="Nagwek"/>
    </w:pPr>
    <w:r>
      <w:rPr>
        <w:noProof/>
        <w:lang w:eastAsia="pl-PL"/>
      </w:rPr>
      <w:drawing>
        <wp:inline distT="0" distB="0" distL="0" distR="0">
          <wp:extent cx="5762625" cy="590550"/>
          <wp:effectExtent l="19050" t="0" r="9525" b="0"/>
          <wp:docPr id="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
                  <a:srcRect/>
                  <a:stretch>
                    <a:fillRect/>
                  </a:stretch>
                </pic:blipFill>
                <pic:spPr bwMode="auto">
                  <a:xfrm>
                    <a:off x="0" y="0"/>
                    <a:ext cx="5762625" cy="590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cs="Arial"/>
        <w:sz w:val="23"/>
        <w:szCs w:val="23"/>
        <w:lang w:eastAsia="en-US"/>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rPr>
        <w:b/>
        <w:color w:val="00000A"/>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color w:val="00000A"/>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 w15:restartNumberingAfterBreak="0">
    <w:nsid w:val="00000004"/>
    <w:multiLevelType w:val="multilevel"/>
    <w:tmpl w:val="00000004"/>
    <w:lvl w:ilvl="0">
      <w:start w:val="1"/>
      <w:numFmt w:val="lowerLetter"/>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 w15:restartNumberingAfterBreak="0">
    <w:nsid w:val="00B312C7"/>
    <w:multiLevelType w:val="hybridMultilevel"/>
    <w:tmpl w:val="88F4A026"/>
    <w:lvl w:ilvl="0" w:tplc="0EE83B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4E754E"/>
    <w:multiLevelType w:val="hybridMultilevel"/>
    <w:tmpl w:val="73C4AF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C623746"/>
    <w:multiLevelType w:val="multilevel"/>
    <w:tmpl w:val="63868F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CBC3910"/>
    <w:multiLevelType w:val="multilevel"/>
    <w:tmpl w:val="00000004"/>
    <w:lvl w:ilvl="0">
      <w:start w:val="1"/>
      <w:numFmt w:val="lowerLetter"/>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9" w15:restartNumberingAfterBreak="0">
    <w:nsid w:val="0F4205D1"/>
    <w:multiLevelType w:val="multilevel"/>
    <w:tmpl w:val="00000005"/>
    <w:lvl w:ilvl="0">
      <w:start w:val="1"/>
      <w:numFmt w:val="decimal"/>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0" w15:restartNumberingAfterBreak="0">
    <w:nsid w:val="13782914"/>
    <w:multiLevelType w:val="multilevel"/>
    <w:tmpl w:val="466E658C"/>
    <w:lvl w:ilvl="0">
      <w:numFmt w:val="bullet"/>
      <w:lvlText w:val="•"/>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14E547F0"/>
    <w:multiLevelType w:val="hybridMultilevel"/>
    <w:tmpl w:val="FBF8017C"/>
    <w:lvl w:ilvl="0" w:tplc="87DA5590">
      <w:start w:val="1"/>
      <w:numFmt w:val="lowerLetter"/>
      <w:lvlText w:val="%1)"/>
      <w:lvlJc w:val="left"/>
      <w:pPr>
        <w:ind w:left="426" w:hanging="360"/>
      </w:pPr>
      <w:rPr>
        <w:rFonts w:eastAsia="Calibri" w:hint="default"/>
        <w:b/>
        <w:color w:val="00000A"/>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2" w15:restartNumberingAfterBreak="0">
    <w:nsid w:val="173D3E33"/>
    <w:multiLevelType w:val="hybridMultilevel"/>
    <w:tmpl w:val="E948E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0A5752"/>
    <w:multiLevelType w:val="multilevel"/>
    <w:tmpl w:val="545A88C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B313EC"/>
    <w:multiLevelType w:val="hybridMultilevel"/>
    <w:tmpl w:val="CA0CD7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52658D3"/>
    <w:multiLevelType w:val="hybridMultilevel"/>
    <w:tmpl w:val="AF1E8D12"/>
    <w:lvl w:ilvl="0" w:tplc="657495C2">
      <w:start w:val="1"/>
      <w:numFmt w:val="lowerLetter"/>
      <w:lvlText w:val="%1)"/>
      <w:lvlJc w:val="left"/>
      <w:pPr>
        <w:ind w:left="426" w:hanging="360"/>
      </w:pPr>
      <w:rPr>
        <w:rFonts w:eastAsia="Calibri" w:hint="default"/>
        <w:color w:val="00000A"/>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6"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F7604BD"/>
    <w:multiLevelType w:val="hybridMultilevel"/>
    <w:tmpl w:val="CB8EB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DD84D66"/>
    <w:multiLevelType w:val="hybridMultilevel"/>
    <w:tmpl w:val="85C43908"/>
    <w:lvl w:ilvl="0" w:tplc="CB96C1C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3EFE67B1"/>
    <w:multiLevelType w:val="hybridMultilevel"/>
    <w:tmpl w:val="07B4FB24"/>
    <w:lvl w:ilvl="0" w:tplc="D8B427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7506AA"/>
    <w:multiLevelType w:val="multilevel"/>
    <w:tmpl w:val="1E842E7C"/>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3" w15:restartNumberingAfterBreak="0">
    <w:nsid w:val="49DE0118"/>
    <w:multiLevelType w:val="hybridMultilevel"/>
    <w:tmpl w:val="D7D24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3A21F0"/>
    <w:multiLevelType w:val="multilevel"/>
    <w:tmpl w:val="00000004"/>
    <w:lvl w:ilvl="0">
      <w:start w:val="1"/>
      <w:numFmt w:val="lowerLetter"/>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5" w15:restartNumberingAfterBreak="0">
    <w:nsid w:val="4D8E78D9"/>
    <w:multiLevelType w:val="hybridMultilevel"/>
    <w:tmpl w:val="5DD414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E68430B"/>
    <w:multiLevelType w:val="hybridMultilevel"/>
    <w:tmpl w:val="4FD2C4B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F7D34C6"/>
    <w:multiLevelType w:val="hybridMultilevel"/>
    <w:tmpl w:val="6BC00C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E858AC"/>
    <w:multiLevelType w:val="hybridMultilevel"/>
    <w:tmpl w:val="EFBCB87E"/>
    <w:lvl w:ilvl="0" w:tplc="6A385F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88B5929"/>
    <w:multiLevelType w:val="hybridMultilevel"/>
    <w:tmpl w:val="E0A47932"/>
    <w:lvl w:ilvl="0" w:tplc="607CE0D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BA024BD"/>
    <w:multiLevelType w:val="hybridMultilevel"/>
    <w:tmpl w:val="70A284DE"/>
    <w:lvl w:ilvl="0" w:tplc="9042A7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76847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8195785">
    <w:abstractNumId w:val="22"/>
  </w:num>
  <w:num w:numId="3" w16cid:durableId="1571646791">
    <w:abstractNumId w:val="21"/>
  </w:num>
  <w:num w:numId="4" w16cid:durableId="2037344805">
    <w:abstractNumId w:val="16"/>
  </w:num>
  <w:num w:numId="5" w16cid:durableId="857080761">
    <w:abstractNumId w:val="18"/>
  </w:num>
  <w:num w:numId="6" w16cid:durableId="675617618">
    <w:abstractNumId w:val="0"/>
  </w:num>
  <w:num w:numId="7" w16cid:durableId="210650653">
    <w:abstractNumId w:val="1"/>
  </w:num>
  <w:num w:numId="8" w16cid:durableId="217784838">
    <w:abstractNumId w:val="2"/>
  </w:num>
  <w:num w:numId="9" w16cid:durableId="242224836">
    <w:abstractNumId w:val="3"/>
  </w:num>
  <w:num w:numId="10" w16cid:durableId="153230404">
    <w:abstractNumId w:val="4"/>
  </w:num>
  <w:num w:numId="11" w16cid:durableId="1269198913">
    <w:abstractNumId w:val="24"/>
  </w:num>
  <w:num w:numId="12" w16cid:durableId="1695424797">
    <w:abstractNumId w:val="8"/>
  </w:num>
  <w:num w:numId="13" w16cid:durableId="1514606479">
    <w:abstractNumId w:val="15"/>
  </w:num>
  <w:num w:numId="14" w16cid:durableId="986393771">
    <w:abstractNumId w:val="17"/>
  </w:num>
  <w:num w:numId="15" w16cid:durableId="1958021345">
    <w:abstractNumId w:val="28"/>
  </w:num>
  <w:num w:numId="16" w16cid:durableId="483857296">
    <w:abstractNumId w:val="11"/>
  </w:num>
  <w:num w:numId="17" w16cid:durableId="1259097547">
    <w:abstractNumId w:val="9"/>
  </w:num>
  <w:num w:numId="18" w16cid:durableId="13539897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2385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4798091">
    <w:abstractNumId w:val="5"/>
  </w:num>
  <w:num w:numId="21" w16cid:durableId="555237514">
    <w:abstractNumId w:val="30"/>
  </w:num>
  <w:num w:numId="22" w16cid:durableId="1902211513">
    <w:abstractNumId w:val="23"/>
  </w:num>
  <w:num w:numId="23" w16cid:durableId="9500933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26069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53131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59155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82606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72509">
    <w:abstractNumId w:val="7"/>
  </w:num>
  <w:num w:numId="29" w16cid:durableId="227082815">
    <w:abstractNumId w:val="13"/>
  </w:num>
  <w:num w:numId="30" w16cid:durableId="159008861">
    <w:abstractNumId w:val="12"/>
  </w:num>
  <w:num w:numId="31" w16cid:durableId="813370576">
    <w:abstractNumId w:val="27"/>
  </w:num>
  <w:num w:numId="32" w16cid:durableId="2105225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C5"/>
    <w:rsid w:val="000147BE"/>
    <w:rsid w:val="00021E81"/>
    <w:rsid w:val="00031138"/>
    <w:rsid w:val="000567F9"/>
    <w:rsid w:val="00084F29"/>
    <w:rsid w:val="00087BC1"/>
    <w:rsid w:val="000B5029"/>
    <w:rsid w:val="000D1BE7"/>
    <w:rsid w:val="000F1E78"/>
    <w:rsid w:val="000F3FE4"/>
    <w:rsid w:val="00102B7C"/>
    <w:rsid w:val="00107504"/>
    <w:rsid w:val="001469E5"/>
    <w:rsid w:val="001C6B18"/>
    <w:rsid w:val="001F6E7A"/>
    <w:rsid w:val="001F78CE"/>
    <w:rsid w:val="00234EC2"/>
    <w:rsid w:val="00262660"/>
    <w:rsid w:val="00290055"/>
    <w:rsid w:val="00297394"/>
    <w:rsid w:val="00354E89"/>
    <w:rsid w:val="003655F9"/>
    <w:rsid w:val="0038320F"/>
    <w:rsid w:val="003A0AC5"/>
    <w:rsid w:val="003B1548"/>
    <w:rsid w:val="003B24ED"/>
    <w:rsid w:val="003B7AA7"/>
    <w:rsid w:val="003C08C6"/>
    <w:rsid w:val="003F0588"/>
    <w:rsid w:val="003F6459"/>
    <w:rsid w:val="00403E66"/>
    <w:rsid w:val="00405839"/>
    <w:rsid w:val="0040590B"/>
    <w:rsid w:val="00412C23"/>
    <w:rsid w:val="004138D4"/>
    <w:rsid w:val="00416AB2"/>
    <w:rsid w:val="00421F96"/>
    <w:rsid w:val="00423564"/>
    <w:rsid w:val="00470B0B"/>
    <w:rsid w:val="00476963"/>
    <w:rsid w:val="00485975"/>
    <w:rsid w:val="00485AB0"/>
    <w:rsid w:val="00492F65"/>
    <w:rsid w:val="00493E82"/>
    <w:rsid w:val="004C0EB9"/>
    <w:rsid w:val="004C2083"/>
    <w:rsid w:val="004C666E"/>
    <w:rsid w:val="004E1F8A"/>
    <w:rsid w:val="004E5E68"/>
    <w:rsid w:val="004E6F3A"/>
    <w:rsid w:val="004E6FCE"/>
    <w:rsid w:val="004F71C1"/>
    <w:rsid w:val="00514C4F"/>
    <w:rsid w:val="00516AA1"/>
    <w:rsid w:val="0052553D"/>
    <w:rsid w:val="00557392"/>
    <w:rsid w:val="00561752"/>
    <w:rsid w:val="00565160"/>
    <w:rsid w:val="00596D14"/>
    <w:rsid w:val="005B747B"/>
    <w:rsid w:val="005C56E7"/>
    <w:rsid w:val="005D6D83"/>
    <w:rsid w:val="005F41CB"/>
    <w:rsid w:val="005F6AF9"/>
    <w:rsid w:val="00600F18"/>
    <w:rsid w:val="0062187B"/>
    <w:rsid w:val="0062724E"/>
    <w:rsid w:val="0063635C"/>
    <w:rsid w:val="00637EB8"/>
    <w:rsid w:val="00655E45"/>
    <w:rsid w:val="0065655E"/>
    <w:rsid w:val="00680633"/>
    <w:rsid w:val="006875B0"/>
    <w:rsid w:val="00687C8E"/>
    <w:rsid w:val="00697D12"/>
    <w:rsid w:val="006B7AC6"/>
    <w:rsid w:val="006F2A34"/>
    <w:rsid w:val="00701043"/>
    <w:rsid w:val="007062F6"/>
    <w:rsid w:val="00732D17"/>
    <w:rsid w:val="00746CAB"/>
    <w:rsid w:val="007471BF"/>
    <w:rsid w:val="0077145B"/>
    <w:rsid w:val="0077227D"/>
    <w:rsid w:val="007C2726"/>
    <w:rsid w:val="007E788E"/>
    <w:rsid w:val="007F681E"/>
    <w:rsid w:val="008038E5"/>
    <w:rsid w:val="008203DD"/>
    <w:rsid w:val="008277F4"/>
    <w:rsid w:val="00830702"/>
    <w:rsid w:val="00837DE9"/>
    <w:rsid w:val="008473F5"/>
    <w:rsid w:val="00871336"/>
    <w:rsid w:val="00871BBE"/>
    <w:rsid w:val="00872AD4"/>
    <w:rsid w:val="008904E2"/>
    <w:rsid w:val="00894F04"/>
    <w:rsid w:val="008A6158"/>
    <w:rsid w:val="008A68EB"/>
    <w:rsid w:val="008D6197"/>
    <w:rsid w:val="00911B81"/>
    <w:rsid w:val="00914525"/>
    <w:rsid w:val="00922ECB"/>
    <w:rsid w:val="00935C72"/>
    <w:rsid w:val="00940624"/>
    <w:rsid w:val="00950279"/>
    <w:rsid w:val="00972972"/>
    <w:rsid w:val="009941B1"/>
    <w:rsid w:val="0099732A"/>
    <w:rsid w:val="009B183F"/>
    <w:rsid w:val="009B1AC4"/>
    <w:rsid w:val="009B50BC"/>
    <w:rsid w:val="009D116E"/>
    <w:rsid w:val="009D46AE"/>
    <w:rsid w:val="00A118B2"/>
    <w:rsid w:val="00A220A7"/>
    <w:rsid w:val="00A35E78"/>
    <w:rsid w:val="00A3673A"/>
    <w:rsid w:val="00A41326"/>
    <w:rsid w:val="00AC777D"/>
    <w:rsid w:val="00AD2421"/>
    <w:rsid w:val="00B15F54"/>
    <w:rsid w:val="00B2223B"/>
    <w:rsid w:val="00B2450B"/>
    <w:rsid w:val="00B62A1C"/>
    <w:rsid w:val="00B81BDF"/>
    <w:rsid w:val="00B862E0"/>
    <w:rsid w:val="00B96E11"/>
    <w:rsid w:val="00BA3017"/>
    <w:rsid w:val="00BA4E85"/>
    <w:rsid w:val="00BC26CF"/>
    <w:rsid w:val="00BD1254"/>
    <w:rsid w:val="00BD3804"/>
    <w:rsid w:val="00BD6569"/>
    <w:rsid w:val="00BF29D5"/>
    <w:rsid w:val="00BF34A1"/>
    <w:rsid w:val="00C02422"/>
    <w:rsid w:val="00C1541C"/>
    <w:rsid w:val="00C34A54"/>
    <w:rsid w:val="00C57092"/>
    <w:rsid w:val="00C60F4D"/>
    <w:rsid w:val="00C63DC4"/>
    <w:rsid w:val="00C71122"/>
    <w:rsid w:val="00C73B66"/>
    <w:rsid w:val="00C7704D"/>
    <w:rsid w:val="00C84164"/>
    <w:rsid w:val="00CB0B82"/>
    <w:rsid w:val="00CB17CB"/>
    <w:rsid w:val="00CB25B1"/>
    <w:rsid w:val="00CB5BEE"/>
    <w:rsid w:val="00CD3CE4"/>
    <w:rsid w:val="00CE36F7"/>
    <w:rsid w:val="00CF1C83"/>
    <w:rsid w:val="00CF23C5"/>
    <w:rsid w:val="00CF5454"/>
    <w:rsid w:val="00CF59F1"/>
    <w:rsid w:val="00D22FD4"/>
    <w:rsid w:val="00D33CAC"/>
    <w:rsid w:val="00D3509D"/>
    <w:rsid w:val="00D37E01"/>
    <w:rsid w:val="00D41447"/>
    <w:rsid w:val="00D577D4"/>
    <w:rsid w:val="00D639FE"/>
    <w:rsid w:val="00D745D7"/>
    <w:rsid w:val="00D84597"/>
    <w:rsid w:val="00DA6442"/>
    <w:rsid w:val="00DB60C5"/>
    <w:rsid w:val="00DC3058"/>
    <w:rsid w:val="00DD65B4"/>
    <w:rsid w:val="00DF0ED9"/>
    <w:rsid w:val="00E149DA"/>
    <w:rsid w:val="00E34CCF"/>
    <w:rsid w:val="00E55472"/>
    <w:rsid w:val="00E560BF"/>
    <w:rsid w:val="00E7486F"/>
    <w:rsid w:val="00E755C1"/>
    <w:rsid w:val="00E92334"/>
    <w:rsid w:val="00ED2B16"/>
    <w:rsid w:val="00EE7BA1"/>
    <w:rsid w:val="00EF1C53"/>
    <w:rsid w:val="00F00E15"/>
    <w:rsid w:val="00F03664"/>
    <w:rsid w:val="00F13502"/>
    <w:rsid w:val="00F1671E"/>
    <w:rsid w:val="00F31AED"/>
    <w:rsid w:val="00F34E15"/>
    <w:rsid w:val="00F404E4"/>
    <w:rsid w:val="00F512E5"/>
    <w:rsid w:val="00F55296"/>
    <w:rsid w:val="00F87B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docId w15:val="{2A31CF2A-067F-424E-8C33-DFBB723A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Apolonia" w:hAnsi="Apolonia" w:cs="Apolonia"/>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4">
    <w:name w:val="Domyślna czcionka akapitu4"/>
  </w:style>
  <w:style w:type="character" w:customStyle="1" w:styleId="WW8Num1z0">
    <w:name w:val="WW8Num1z0"/>
    <w:rPr>
      <w:rFonts w:ascii="Apolonia TT" w:hAnsi="Apolonia TT" w:cs="Apolonia TT" w:hint="default"/>
      <w:color w:val="auto"/>
      <w:sz w:val="24"/>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Apolonia TT" w:hAnsi="Apolonia TT" w:cs="Apolonia TT" w:hint="default"/>
      <w:color w:val="auto"/>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Domylnaczcionkaakapitu1">
    <w:name w:val="Domyślna czcionka akapitu1"/>
  </w:style>
  <w:style w:type="character" w:styleId="Hipercze">
    <w:name w:val="Hyperlink"/>
    <w:rPr>
      <w:color w:val="0000FF"/>
      <w:u w:val="single"/>
    </w:rPr>
  </w:style>
  <w:style w:type="character" w:customStyle="1" w:styleId="NagwekZnak">
    <w:name w:val="Nagłówek Znak"/>
    <w:rPr>
      <w:rFonts w:ascii="Apolonia" w:hAnsi="Apolonia" w:cs="Apolonia"/>
      <w:sz w:val="24"/>
      <w:szCs w:val="24"/>
    </w:rPr>
  </w:style>
  <w:style w:type="paragraph" w:customStyle="1" w:styleId="Nagwek4">
    <w:name w:val="Nagłówek4"/>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4">
    <w:name w:val="Podpis4"/>
    <w:basedOn w:val="Normalny"/>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3">
    <w:name w:val="Nagłówek3"/>
    <w:basedOn w:val="Normalny"/>
    <w:next w:val="Tekstpodstawowy"/>
    <w:pPr>
      <w:keepNext/>
      <w:spacing w:before="240" w:after="120"/>
    </w:pPr>
    <w:rPr>
      <w:rFonts w:ascii="Arial" w:eastAsia="Microsoft YaHei" w:hAnsi="Arial" w:cs="Arial"/>
      <w:sz w:val="28"/>
      <w:szCs w:val="28"/>
    </w:rPr>
  </w:style>
  <w:style w:type="paragraph" w:customStyle="1" w:styleId="Podpis3">
    <w:name w:val="Podpis3"/>
    <w:basedOn w:val="Normalny"/>
    <w:pPr>
      <w:suppressLineNumbers/>
      <w:spacing w:before="120" w:after="120"/>
    </w:pPr>
    <w:rPr>
      <w:rFonts w:cs="Arial"/>
      <w:i/>
      <w:iCs/>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customStyle="1" w:styleId="Podpis2">
    <w:name w:val="Podpis2"/>
    <w:basedOn w:val="Normalny"/>
    <w:pPr>
      <w:suppressLineNumbers/>
      <w:spacing w:before="120" w:after="120"/>
    </w:pPr>
    <w:rPr>
      <w:rFonts w:cs="Mangal"/>
      <w:i/>
      <w:iCs/>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Nagwek">
    <w:name w:val="header"/>
    <w:basedOn w:val="Normalny"/>
    <w:pPr>
      <w:tabs>
        <w:tab w:val="center" w:pos="4536"/>
        <w:tab w:val="right" w:pos="9072"/>
      </w:tabs>
    </w:pPr>
    <w:rPr>
      <w:rFonts w:cs="Times New Roman"/>
    </w:rPr>
  </w:style>
  <w:style w:type="paragraph" w:styleId="Stopka">
    <w:name w:val="footer"/>
    <w:basedOn w:val="Normalny"/>
    <w:link w:val="StopkaZnak"/>
    <w:pPr>
      <w:tabs>
        <w:tab w:val="center" w:pos="4536"/>
        <w:tab w:val="right" w:pos="9072"/>
      </w:tabs>
    </w:pPr>
    <w:rPr>
      <w:rFonts w:cs="Times New Roman"/>
    </w:rPr>
  </w:style>
  <w:style w:type="paragraph" w:styleId="Tekstdymka">
    <w:name w:val="Balloon Text"/>
    <w:basedOn w:val="Normalny"/>
    <w:rPr>
      <w:rFonts w:ascii="Tahoma" w:hAnsi="Tahoma" w:cs="Tahoma"/>
      <w:sz w:val="16"/>
      <w:szCs w:val="16"/>
    </w:rPr>
  </w:style>
  <w:style w:type="paragraph" w:customStyle="1" w:styleId="Tekstpodstawowywcity31">
    <w:name w:val="Tekst podstawowy wcięty 31"/>
    <w:basedOn w:val="Normalny"/>
    <w:pPr>
      <w:tabs>
        <w:tab w:val="left" w:pos="-720"/>
      </w:tabs>
      <w:ind w:left="360"/>
      <w:jc w:val="both"/>
    </w:pPr>
    <w:rPr>
      <w:rFonts w:ascii="Times New Roman" w:hAnsi="Times New Roman" w:cs="Times New Roman"/>
      <w:spacing w:val="-3"/>
      <w:sz w:val="22"/>
    </w:rPr>
  </w:style>
  <w:style w:type="paragraph" w:styleId="NormalnyWeb">
    <w:name w:val="Normal (Web)"/>
    <w:basedOn w:val="Normalny"/>
    <w:pPr>
      <w:spacing w:before="280" w:after="280"/>
    </w:pPr>
    <w:rPr>
      <w:rFonts w:ascii="Times New Roman" w:hAnsi="Times New Roman" w:cs="Times New Roman"/>
    </w:rPr>
  </w:style>
  <w:style w:type="paragraph" w:customStyle="1" w:styleId="Default">
    <w:name w:val="Default"/>
    <w:rsid w:val="003655F9"/>
    <w:pPr>
      <w:autoSpaceDE w:val="0"/>
      <w:autoSpaceDN w:val="0"/>
      <w:adjustRightInd w:val="0"/>
    </w:pPr>
    <w:rPr>
      <w:color w:val="000000"/>
      <w:sz w:val="24"/>
      <w:szCs w:val="24"/>
    </w:rPr>
  </w:style>
  <w:style w:type="character" w:customStyle="1" w:styleId="StopkaZnak">
    <w:name w:val="Stopka Znak"/>
    <w:link w:val="Stopka"/>
    <w:rsid w:val="00D37E01"/>
    <w:rPr>
      <w:rFonts w:ascii="Apolonia" w:hAnsi="Apolonia" w:cs="Apolonia"/>
      <w:sz w:val="24"/>
      <w:szCs w:val="24"/>
      <w:lang w:eastAsia="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FOOTNOTES"/>
    <w:basedOn w:val="Normalny"/>
    <w:link w:val="TekstprzypisudolnegoZnak"/>
    <w:uiPriority w:val="99"/>
    <w:qFormat/>
    <w:rsid w:val="00E755C1"/>
    <w:pPr>
      <w:suppressAutoHyphens w:val="0"/>
    </w:pPr>
    <w:rPr>
      <w:rFonts w:ascii="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E755C1"/>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E755C1"/>
    <w:rPr>
      <w:vertAlign w:val="superscript"/>
    </w:rPr>
  </w:style>
  <w:style w:type="paragraph" w:styleId="Akapitzlist">
    <w:name w:val="List Paragraph"/>
    <w:basedOn w:val="Normalny"/>
    <w:uiPriority w:val="34"/>
    <w:qFormat/>
    <w:rsid w:val="007471BF"/>
    <w:pPr>
      <w:ind w:left="708"/>
    </w:pPr>
  </w:style>
  <w:style w:type="character" w:customStyle="1" w:styleId="st1">
    <w:name w:val="st1"/>
    <w:basedOn w:val="Domylnaczcionkaakapitu"/>
    <w:rsid w:val="00F13502"/>
  </w:style>
  <w:style w:type="character" w:styleId="Pogrubienie">
    <w:name w:val="Strong"/>
    <w:uiPriority w:val="22"/>
    <w:qFormat/>
    <w:rsid w:val="00F13502"/>
    <w:rPr>
      <w:b/>
      <w:bCs/>
    </w:rPr>
  </w:style>
  <w:style w:type="character" w:customStyle="1" w:styleId="lrzxr">
    <w:name w:val="lrzxr"/>
    <w:rsid w:val="00F87BC4"/>
  </w:style>
  <w:style w:type="character" w:styleId="Odwoaniedokomentarza">
    <w:name w:val="annotation reference"/>
    <w:uiPriority w:val="99"/>
    <w:semiHidden/>
    <w:unhideWhenUsed/>
    <w:rsid w:val="006F2A34"/>
    <w:rPr>
      <w:sz w:val="16"/>
      <w:szCs w:val="16"/>
    </w:rPr>
  </w:style>
  <w:style w:type="paragraph" w:styleId="Tekstkomentarza">
    <w:name w:val="annotation text"/>
    <w:basedOn w:val="Normalny"/>
    <w:link w:val="TekstkomentarzaZnak"/>
    <w:uiPriority w:val="99"/>
    <w:semiHidden/>
    <w:unhideWhenUsed/>
    <w:rsid w:val="006F2A34"/>
    <w:rPr>
      <w:sz w:val="20"/>
      <w:szCs w:val="20"/>
    </w:rPr>
  </w:style>
  <w:style w:type="character" w:customStyle="1" w:styleId="TekstkomentarzaZnak">
    <w:name w:val="Tekst komentarza Znak"/>
    <w:link w:val="Tekstkomentarza"/>
    <w:uiPriority w:val="99"/>
    <w:semiHidden/>
    <w:rsid w:val="006F2A34"/>
    <w:rPr>
      <w:rFonts w:ascii="Apolonia" w:hAnsi="Apolonia" w:cs="Apolonia"/>
      <w:lang w:eastAsia="ar-SA"/>
    </w:rPr>
  </w:style>
  <w:style w:type="paragraph" w:styleId="Tematkomentarza">
    <w:name w:val="annotation subject"/>
    <w:basedOn w:val="Tekstkomentarza"/>
    <w:next w:val="Tekstkomentarza"/>
    <w:link w:val="TematkomentarzaZnak"/>
    <w:uiPriority w:val="99"/>
    <w:semiHidden/>
    <w:unhideWhenUsed/>
    <w:rsid w:val="006F2A34"/>
    <w:rPr>
      <w:b/>
      <w:bCs/>
    </w:rPr>
  </w:style>
  <w:style w:type="character" w:customStyle="1" w:styleId="TematkomentarzaZnak">
    <w:name w:val="Temat komentarza Znak"/>
    <w:link w:val="Tematkomentarza"/>
    <w:uiPriority w:val="99"/>
    <w:semiHidden/>
    <w:rsid w:val="006F2A34"/>
    <w:rPr>
      <w:rFonts w:ascii="Apolonia" w:hAnsi="Apolonia" w:cs="Apolonia"/>
      <w:b/>
      <w:bCs/>
      <w:lang w:eastAsia="ar-SA"/>
    </w:rPr>
  </w:style>
  <w:style w:type="character" w:customStyle="1" w:styleId="Nierozpoznanawzmianka1">
    <w:name w:val="Nierozpoznana wzmianka1"/>
    <w:uiPriority w:val="99"/>
    <w:semiHidden/>
    <w:unhideWhenUsed/>
    <w:rsid w:val="00E56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240525">
      <w:bodyDiv w:val="1"/>
      <w:marLeft w:val="0"/>
      <w:marRight w:val="0"/>
      <w:marTop w:val="0"/>
      <w:marBottom w:val="0"/>
      <w:divBdr>
        <w:top w:val="none" w:sz="0" w:space="0" w:color="auto"/>
        <w:left w:val="none" w:sz="0" w:space="0" w:color="auto"/>
        <w:bottom w:val="none" w:sz="0" w:space="0" w:color="auto"/>
        <w:right w:val="none" w:sz="0" w:space="0" w:color="auto"/>
      </w:divBdr>
    </w:div>
    <w:div w:id="675697297">
      <w:bodyDiv w:val="1"/>
      <w:marLeft w:val="0"/>
      <w:marRight w:val="0"/>
      <w:marTop w:val="0"/>
      <w:marBottom w:val="0"/>
      <w:divBdr>
        <w:top w:val="none" w:sz="0" w:space="0" w:color="auto"/>
        <w:left w:val="none" w:sz="0" w:space="0" w:color="auto"/>
        <w:bottom w:val="none" w:sz="0" w:space="0" w:color="auto"/>
        <w:right w:val="none" w:sz="0" w:space="0" w:color="auto"/>
      </w:divBdr>
    </w:div>
    <w:div w:id="1376082828">
      <w:bodyDiv w:val="1"/>
      <w:marLeft w:val="0"/>
      <w:marRight w:val="0"/>
      <w:marTop w:val="0"/>
      <w:marBottom w:val="0"/>
      <w:divBdr>
        <w:top w:val="none" w:sz="0" w:space="0" w:color="auto"/>
        <w:left w:val="none" w:sz="0" w:space="0" w:color="auto"/>
        <w:bottom w:val="none" w:sz="0" w:space="0" w:color="auto"/>
        <w:right w:val="none" w:sz="0" w:space="0" w:color="auto"/>
      </w:divBdr>
    </w:div>
    <w:div w:id="1428191657">
      <w:bodyDiv w:val="1"/>
      <w:marLeft w:val="0"/>
      <w:marRight w:val="0"/>
      <w:marTop w:val="0"/>
      <w:marBottom w:val="0"/>
      <w:divBdr>
        <w:top w:val="none" w:sz="0" w:space="0" w:color="auto"/>
        <w:left w:val="none" w:sz="0" w:space="0" w:color="auto"/>
        <w:bottom w:val="none" w:sz="0" w:space="0" w:color="auto"/>
        <w:right w:val="none" w:sz="0" w:space="0" w:color="auto"/>
      </w:divBdr>
    </w:div>
    <w:div w:id="1590459213">
      <w:bodyDiv w:val="1"/>
      <w:marLeft w:val="0"/>
      <w:marRight w:val="0"/>
      <w:marTop w:val="0"/>
      <w:marBottom w:val="0"/>
      <w:divBdr>
        <w:top w:val="none" w:sz="0" w:space="0" w:color="auto"/>
        <w:left w:val="none" w:sz="0" w:space="0" w:color="auto"/>
        <w:bottom w:val="none" w:sz="0" w:space="0" w:color="auto"/>
        <w:right w:val="none" w:sz="0" w:space="0" w:color="auto"/>
      </w:divBdr>
    </w:div>
    <w:div w:id="1604728423">
      <w:bodyDiv w:val="1"/>
      <w:marLeft w:val="0"/>
      <w:marRight w:val="0"/>
      <w:marTop w:val="0"/>
      <w:marBottom w:val="0"/>
      <w:divBdr>
        <w:top w:val="none" w:sz="0" w:space="0" w:color="auto"/>
        <w:left w:val="none" w:sz="0" w:space="0" w:color="auto"/>
        <w:bottom w:val="none" w:sz="0" w:space="0" w:color="auto"/>
        <w:right w:val="none" w:sz="0" w:space="0" w:color="auto"/>
      </w:divBdr>
    </w:div>
    <w:div w:id="16744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ops.brodnica.pl" TargetMode="External"/><Relationship Id="rId3" Type="http://schemas.openxmlformats.org/officeDocument/2006/relationships/settings" Target="settings.xml"/><Relationship Id="rId7" Type="http://schemas.openxmlformats.org/officeDocument/2006/relationships/hyperlink" Target="mailto:sekretariat@mops.brodnic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2142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2495</CharactersWithSpaces>
  <SharedDoc>false</SharedDoc>
  <HLinks>
    <vt:vector size="12" baseType="variant">
      <vt:variant>
        <vt:i4>3276887</vt:i4>
      </vt:variant>
      <vt:variant>
        <vt:i4>3</vt:i4>
      </vt:variant>
      <vt:variant>
        <vt:i4>0</vt:i4>
      </vt:variant>
      <vt:variant>
        <vt:i4>5</vt:i4>
      </vt:variant>
      <vt:variant>
        <vt:lpwstr>mailto:iod@mops.brodnica.pl</vt:lpwstr>
      </vt:variant>
      <vt:variant>
        <vt:lpwstr/>
      </vt:variant>
      <vt:variant>
        <vt:i4>4063304</vt:i4>
      </vt:variant>
      <vt:variant>
        <vt:i4>0</vt:i4>
      </vt:variant>
      <vt:variant>
        <vt:i4>0</vt:i4>
      </vt:variant>
      <vt:variant>
        <vt:i4>5</vt:i4>
      </vt:variant>
      <vt:variant>
        <vt:lpwstr>mailto:sekretariat@mops.brodnica.pl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Bartosik</dc:creator>
  <cp:lastModifiedBy>Rafał Dąbrowski</cp:lastModifiedBy>
  <cp:revision>2</cp:revision>
  <cp:lastPrinted>2021-02-25T09:39:00Z</cp:lastPrinted>
  <dcterms:created xsi:type="dcterms:W3CDTF">2023-03-21T14:53:00Z</dcterms:created>
  <dcterms:modified xsi:type="dcterms:W3CDTF">2023-03-21T14:53:00Z</dcterms:modified>
</cp:coreProperties>
</file>